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5559A" w14:textId="77777777" w:rsidR="00E5029D" w:rsidRDefault="00E5029D" w:rsidP="0063521A">
      <w:pPr>
        <w:jc w:val="center"/>
        <w:rPr>
          <w:b/>
          <w:color w:val="002060"/>
          <w:szCs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545"/>
      </w:tblGrid>
      <w:tr w:rsidR="00E85CE4" w14:paraId="742583AF" w14:textId="77777777" w:rsidTr="0060096C">
        <w:tc>
          <w:tcPr>
            <w:tcW w:w="1838" w:type="dxa"/>
          </w:tcPr>
          <w:p w14:paraId="27C15270" w14:textId="7277E372" w:rsidR="00E85CE4" w:rsidRDefault="00E5029D" w:rsidP="00E5029D">
            <w:pPr>
              <w:jc w:val="right"/>
              <w:rPr>
                <w:b/>
                <w:color w:val="002060"/>
                <w:szCs w:val="28"/>
                <w:lang w:val="uk-UA"/>
              </w:rPr>
            </w:pPr>
            <w:r w:rsidRPr="00E5029D">
              <w:rPr>
                <w:b/>
                <w:noProof/>
                <w:color w:val="002060"/>
                <w:szCs w:val="28"/>
                <w:lang w:val="uk-UA"/>
              </w:rPr>
              <w:drawing>
                <wp:inline distT="0" distB="0" distL="0" distR="0" wp14:anchorId="7C5D8B1D" wp14:editId="1D4BBD96">
                  <wp:extent cx="932870" cy="609910"/>
                  <wp:effectExtent l="0" t="0" r="635" b="0"/>
                  <wp:docPr id="14" name="Рисунок 12">
                    <a:extLst xmlns:a="http://schemas.openxmlformats.org/drawingml/2006/main">
                      <a:ext uri="{FF2B5EF4-FFF2-40B4-BE49-F238E27FC236}">
                        <a16:creationId xmlns:a16="http://schemas.microsoft.com/office/drawing/2014/main" id="{9E891F0E-47EC-43B6-B335-21FCA1AE74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9E891F0E-47EC-43B6-B335-21FCA1AE74B1}"/>
                              </a:ext>
                            </a:extLst>
                          </pic:cNvPr>
                          <pic:cNvPicPr>
                            <a:picLocks noChangeAspect="1"/>
                          </pic:cNvPicPr>
                        </pic:nvPicPr>
                        <pic:blipFill rotWithShape="1">
                          <a:blip r:embed="rId7"/>
                          <a:srcRect b="17655"/>
                          <a:stretch/>
                        </pic:blipFill>
                        <pic:spPr>
                          <a:xfrm>
                            <a:off x="0" y="0"/>
                            <a:ext cx="945221" cy="617985"/>
                          </a:xfrm>
                          <a:prstGeom prst="rect">
                            <a:avLst/>
                          </a:prstGeom>
                        </pic:spPr>
                      </pic:pic>
                    </a:graphicData>
                  </a:graphic>
                </wp:inline>
              </w:drawing>
            </w:r>
          </w:p>
        </w:tc>
        <w:tc>
          <w:tcPr>
            <w:tcW w:w="2545" w:type="dxa"/>
          </w:tcPr>
          <w:p w14:paraId="4B81A521" w14:textId="77777777" w:rsidR="00E5029D" w:rsidRPr="0033704F" w:rsidRDefault="00E5029D" w:rsidP="00E5029D">
            <w:pPr>
              <w:rPr>
                <w:b/>
                <w:color w:val="002060"/>
                <w:sz w:val="8"/>
                <w:szCs w:val="8"/>
                <w:lang w:val="uk-UA"/>
              </w:rPr>
            </w:pPr>
          </w:p>
          <w:p w14:paraId="3E844A5C" w14:textId="689C33F1" w:rsidR="00E85CE4" w:rsidRDefault="00E5029D" w:rsidP="00E5029D">
            <w:pPr>
              <w:jc w:val="right"/>
              <w:rPr>
                <w:b/>
                <w:color w:val="002060"/>
                <w:szCs w:val="28"/>
                <w:lang w:val="uk-UA"/>
              </w:rPr>
            </w:pPr>
            <w:r w:rsidRPr="00E5029D">
              <w:rPr>
                <w:b/>
                <w:noProof/>
                <w:color w:val="002060"/>
                <w:szCs w:val="28"/>
                <w:lang w:val="uk-UA"/>
              </w:rPr>
              <w:drawing>
                <wp:inline distT="0" distB="0" distL="0" distR="0" wp14:anchorId="1025527A" wp14:editId="7B326AB5">
                  <wp:extent cx="1460403" cy="489655"/>
                  <wp:effectExtent l="0" t="0" r="0" b="0"/>
                  <wp:docPr id="15" name="Рисунок 2">
                    <a:extLst xmlns:a="http://schemas.openxmlformats.org/drawingml/2006/main">
                      <a:ext uri="{FF2B5EF4-FFF2-40B4-BE49-F238E27FC236}">
                        <a16:creationId xmlns:a16="http://schemas.microsoft.com/office/drawing/2014/main" id="{933DC57C-D385-439A-BF90-F5BFAA4CB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933DC57C-D385-439A-BF90-F5BFAA4CB93D}"/>
                              </a:ext>
                            </a:extLst>
                          </pic:cNvPr>
                          <pic:cNvPicPr>
                            <a:picLocks noChangeAspect="1"/>
                          </pic:cNvPicPr>
                        </pic:nvPicPr>
                        <pic:blipFill>
                          <a:blip r:embed="rId8"/>
                          <a:stretch>
                            <a:fillRect/>
                          </a:stretch>
                        </pic:blipFill>
                        <pic:spPr>
                          <a:xfrm>
                            <a:off x="0" y="0"/>
                            <a:ext cx="1460403" cy="489655"/>
                          </a:xfrm>
                          <a:prstGeom prst="rect">
                            <a:avLst/>
                          </a:prstGeom>
                        </pic:spPr>
                      </pic:pic>
                    </a:graphicData>
                  </a:graphic>
                </wp:inline>
              </w:drawing>
            </w:r>
          </w:p>
        </w:tc>
      </w:tr>
    </w:tbl>
    <w:p w14:paraId="47DCE5FD" w14:textId="77777777" w:rsidR="00E85CE4" w:rsidRDefault="00E85CE4" w:rsidP="0063521A">
      <w:pPr>
        <w:jc w:val="center"/>
        <w:rPr>
          <w:b/>
          <w:color w:val="002060"/>
          <w:szCs w:val="28"/>
          <w:lang w:val="uk-UA"/>
        </w:rPr>
      </w:pPr>
    </w:p>
    <w:p w14:paraId="39EC889C" w14:textId="77777777" w:rsidR="0011076D" w:rsidRDefault="0011076D" w:rsidP="0063521A">
      <w:pPr>
        <w:jc w:val="center"/>
        <w:rPr>
          <w:b/>
          <w:color w:val="002060"/>
          <w:szCs w:val="28"/>
          <w:lang w:val="uk-UA"/>
        </w:rPr>
      </w:pPr>
    </w:p>
    <w:p w14:paraId="45E86221" w14:textId="4C74CCEC" w:rsidR="00AA3206" w:rsidRPr="00AE4020" w:rsidRDefault="00AE4020" w:rsidP="0063521A">
      <w:pPr>
        <w:jc w:val="center"/>
        <w:rPr>
          <w:b/>
          <w:color w:val="002060"/>
          <w:sz w:val="36"/>
          <w:szCs w:val="36"/>
          <w:lang w:val="uk-UA"/>
        </w:rPr>
      </w:pPr>
      <w:r w:rsidRPr="00AE4020">
        <w:rPr>
          <w:b/>
          <w:color w:val="002060"/>
          <w:sz w:val="36"/>
          <w:szCs w:val="36"/>
          <w:lang w:val="uk-UA"/>
        </w:rPr>
        <w:t xml:space="preserve">Загальна </w:t>
      </w:r>
      <w:r>
        <w:rPr>
          <w:b/>
          <w:color w:val="002060"/>
          <w:sz w:val="36"/>
          <w:szCs w:val="36"/>
          <w:lang w:val="uk-UA"/>
        </w:rPr>
        <w:t>і</w:t>
      </w:r>
      <w:r w:rsidR="0063521A" w:rsidRPr="00AE4020">
        <w:rPr>
          <w:b/>
          <w:color w:val="002060"/>
          <w:sz w:val="36"/>
          <w:szCs w:val="36"/>
          <w:lang w:val="uk-UA"/>
        </w:rPr>
        <w:t xml:space="preserve">нформація стосовно проєкту </w:t>
      </w:r>
    </w:p>
    <w:p w14:paraId="23CB67C3" w14:textId="2DAAD6B6" w:rsidR="0063521A" w:rsidRPr="00AE4020" w:rsidRDefault="0063521A" w:rsidP="0063521A">
      <w:pPr>
        <w:jc w:val="center"/>
        <w:rPr>
          <w:b/>
          <w:color w:val="002060"/>
          <w:sz w:val="36"/>
          <w:szCs w:val="36"/>
          <w:lang w:val="uk-UA"/>
        </w:rPr>
      </w:pPr>
      <w:r w:rsidRPr="00AE4020">
        <w:rPr>
          <w:b/>
          <w:color w:val="002060"/>
          <w:sz w:val="36"/>
          <w:szCs w:val="36"/>
          <w:lang w:val="uk-UA"/>
        </w:rPr>
        <w:t>«Українська річкова інформаційна</w:t>
      </w:r>
      <w:r w:rsidR="00E5029D" w:rsidRPr="00AE4020">
        <w:rPr>
          <w:b/>
          <w:color w:val="002060"/>
          <w:sz w:val="36"/>
          <w:szCs w:val="36"/>
          <w:lang w:val="uk-UA"/>
        </w:rPr>
        <w:t xml:space="preserve"> </w:t>
      </w:r>
      <w:r w:rsidRPr="00AE4020">
        <w:rPr>
          <w:b/>
          <w:color w:val="002060"/>
          <w:sz w:val="36"/>
          <w:szCs w:val="36"/>
          <w:lang w:val="uk-UA"/>
        </w:rPr>
        <w:t>служба на р.</w:t>
      </w:r>
      <w:r w:rsidR="00E5029D" w:rsidRPr="00AE4020">
        <w:rPr>
          <w:b/>
          <w:color w:val="002060"/>
          <w:sz w:val="36"/>
          <w:szCs w:val="36"/>
          <w:lang w:val="uk-UA"/>
        </w:rPr>
        <w:t xml:space="preserve"> </w:t>
      </w:r>
      <w:r w:rsidRPr="00AE4020">
        <w:rPr>
          <w:b/>
          <w:color w:val="002060"/>
          <w:sz w:val="36"/>
          <w:szCs w:val="36"/>
          <w:lang w:val="uk-UA"/>
        </w:rPr>
        <w:t>Дунай</w:t>
      </w:r>
      <w:r w:rsidR="005E3960" w:rsidRPr="00AE4020">
        <w:rPr>
          <w:b/>
          <w:color w:val="002060"/>
          <w:sz w:val="36"/>
          <w:szCs w:val="36"/>
          <w:lang w:val="uk-UA"/>
        </w:rPr>
        <w:t>» (</w:t>
      </w:r>
      <w:r w:rsidRPr="00AE4020">
        <w:rPr>
          <w:b/>
          <w:color w:val="002060"/>
          <w:sz w:val="36"/>
          <w:szCs w:val="36"/>
          <w:lang w:val="uk-UA"/>
        </w:rPr>
        <w:t>«УкрРІС</w:t>
      </w:r>
      <w:r w:rsidR="005E3960" w:rsidRPr="00AE4020">
        <w:rPr>
          <w:b/>
          <w:color w:val="002060"/>
          <w:sz w:val="36"/>
          <w:szCs w:val="36"/>
          <w:lang w:val="uk-UA"/>
        </w:rPr>
        <w:t>-</w:t>
      </w:r>
      <w:r w:rsidRPr="00AE4020">
        <w:rPr>
          <w:b/>
          <w:color w:val="002060"/>
          <w:sz w:val="36"/>
          <w:szCs w:val="36"/>
          <w:lang w:val="uk-UA"/>
        </w:rPr>
        <w:t>Дунай»</w:t>
      </w:r>
      <w:r w:rsidR="00AA3206" w:rsidRPr="00AE4020">
        <w:rPr>
          <w:b/>
          <w:color w:val="002060"/>
          <w:sz w:val="36"/>
          <w:szCs w:val="36"/>
          <w:lang w:val="uk-UA"/>
        </w:rPr>
        <w:t>)</w:t>
      </w:r>
    </w:p>
    <w:p w14:paraId="4D586F98" w14:textId="563371EB" w:rsidR="0063521A" w:rsidRPr="00AE4020" w:rsidRDefault="0063521A" w:rsidP="0063521A">
      <w:pPr>
        <w:jc w:val="center"/>
        <w:rPr>
          <w:b/>
          <w:color w:val="002060"/>
          <w:sz w:val="36"/>
          <w:szCs w:val="36"/>
          <w:lang w:val="uk-UA"/>
        </w:rPr>
      </w:pPr>
      <w:r w:rsidRPr="00AE4020">
        <w:rPr>
          <w:b/>
          <w:color w:val="002060"/>
          <w:sz w:val="36"/>
          <w:szCs w:val="36"/>
          <w:lang w:val="uk-UA"/>
        </w:rPr>
        <w:t>(Грантова угода Project 101175613 – 23-EU-TG-UkrRIS-Danube)</w:t>
      </w:r>
    </w:p>
    <w:p w14:paraId="0EA61991" w14:textId="77777777" w:rsidR="00E85CE4" w:rsidRPr="00AE4020" w:rsidRDefault="00E85CE4" w:rsidP="0063521A">
      <w:pPr>
        <w:jc w:val="center"/>
        <w:rPr>
          <w:b/>
          <w:color w:val="002060"/>
          <w:sz w:val="36"/>
          <w:szCs w:val="36"/>
          <w:lang w:val="uk-UA"/>
        </w:rPr>
      </w:pPr>
    </w:p>
    <w:p w14:paraId="54BDE632" w14:textId="77777777" w:rsidR="0063521A" w:rsidRPr="00227ED2" w:rsidRDefault="0063521A" w:rsidP="0063521A">
      <w:pPr>
        <w:rPr>
          <w:b/>
          <w:color w:val="002060"/>
          <w:sz w:val="24"/>
          <w:lang w:val="uk-UA"/>
        </w:rPr>
      </w:pPr>
    </w:p>
    <w:p w14:paraId="4D76B9E1" w14:textId="77777777" w:rsidR="00AA3206" w:rsidRPr="00227ED2" w:rsidRDefault="00AA3206" w:rsidP="00AA3206">
      <w:pPr>
        <w:ind w:firstLine="567"/>
        <w:jc w:val="both"/>
        <w:rPr>
          <w:color w:val="002060"/>
          <w:szCs w:val="28"/>
          <w:lang w:val="uk-UA"/>
        </w:rPr>
      </w:pPr>
      <w:r w:rsidRPr="00227ED2">
        <w:rPr>
          <w:color w:val="002060"/>
          <w:szCs w:val="28"/>
          <w:lang w:val="uk-UA"/>
        </w:rPr>
        <w:t xml:space="preserve">На цей час  майже весь </w:t>
      </w:r>
      <w:proofErr w:type="spellStart"/>
      <w:r w:rsidRPr="00227ED2">
        <w:rPr>
          <w:color w:val="002060"/>
          <w:szCs w:val="28"/>
          <w:lang w:val="uk-UA"/>
        </w:rPr>
        <w:t>Рейнсько</w:t>
      </w:r>
      <w:proofErr w:type="spellEnd"/>
      <w:r w:rsidRPr="00227ED2">
        <w:rPr>
          <w:color w:val="002060"/>
          <w:szCs w:val="28"/>
          <w:lang w:val="uk-UA"/>
        </w:rPr>
        <w:t xml:space="preserve">-Дунайський водний коридор </w:t>
      </w:r>
      <w:r w:rsidR="0086131C" w:rsidRPr="00227ED2">
        <w:rPr>
          <w:color w:val="002060"/>
          <w:szCs w:val="28"/>
          <w:lang w:val="uk-UA"/>
        </w:rPr>
        <w:t xml:space="preserve">європейських внутрішніх водних шляхів </w:t>
      </w:r>
      <w:r w:rsidRPr="00227ED2">
        <w:rPr>
          <w:color w:val="002060"/>
          <w:szCs w:val="28"/>
          <w:lang w:val="uk-UA"/>
        </w:rPr>
        <w:t xml:space="preserve">покритий національними сегментами річкових інформаційних служб </w:t>
      </w:r>
      <w:r w:rsidR="005E64AD" w:rsidRPr="00227ED2">
        <w:rPr>
          <w:color w:val="002060"/>
          <w:szCs w:val="28"/>
          <w:lang w:val="uk-UA"/>
        </w:rPr>
        <w:t xml:space="preserve">(далі – РІС) </w:t>
      </w:r>
      <w:r w:rsidRPr="00227ED2">
        <w:rPr>
          <w:color w:val="002060"/>
          <w:szCs w:val="28"/>
          <w:lang w:val="uk-UA"/>
        </w:rPr>
        <w:t xml:space="preserve">країн Дунайського регіону, які </w:t>
      </w:r>
      <w:r w:rsidR="005E64AD" w:rsidRPr="00227ED2">
        <w:rPr>
          <w:color w:val="002060"/>
          <w:szCs w:val="28"/>
          <w:lang w:val="uk-UA"/>
        </w:rPr>
        <w:t xml:space="preserve">забезпечують </w:t>
      </w:r>
      <w:r w:rsidRPr="00227ED2">
        <w:rPr>
          <w:color w:val="002060"/>
          <w:szCs w:val="28"/>
          <w:lang w:val="uk-UA"/>
        </w:rPr>
        <w:t>нада</w:t>
      </w:r>
      <w:r w:rsidR="005E64AD" w:rsidRPr="00227ED2">
        <w:rPr>
          <w:color w:val="002060"/>
          <w:szCs w:val="28"/>
          <w:lang w:val="uk-UA"/>
        </w:rPr>
        <w:t>ння</w:t>
      </w:r>
      <w:r w:rsidRPr="00227ED2">
        <w:rPr>
          <w:color w:val="002060"/>
          <w:szCs w:val="28"/>
          <w:lang w:val="uk-UA"/>
        </w:rPr>
        <w:t xml:space="preserve"> гармонізован</w:t>
      </w:r>
      <w:r w:rsidR="005E64AD" w:rsidRPr="00227ED2">
        <w:rPr>
          <w:color w:val="002060"/>
          <w:szCs w:val="28"/>
          <w:lang w:val="uk-UA"/>
        </w:rPr>
        <w:t>их</w:t>
      </w:r>
      <w:r w:rsidRPr="00227ED2">
        <w:rPr>
          <w:color w:val="002060"/>
          <w:szCs w:val="28"/>
          <w:lang w:val="uk-UA"/>
        </w:rPr>
        <w:t xml:space="preserve"> річков</w:t>
      </w:r>
      <w:r w:rsidR="005E64AD" w:rsidRPr="00227ED2">
        <w:rPr>
          <w:color w:val="002060"/>
          <w:szCs w:val="28"/>
          <w:lang w:val="uk-UA"/>
        </w:rPr>
        <w:t>их</w:t>
      </w:r>
      <w:r w:rsidRPr="00227ED2">
        <w:rPr>
          <w:color w:val="002060"/>
          <w:szCs w:val="28"/>
          <w:lang w:val="uk-UA"/>
        </w:rPr>
        <w:t xml:space="preserve"> інформаційн</w:t>
      </w:r>
      <w:r w:rsidR="005E64AD" w:rsidRPr="00227ED2">
        <w:rPr>
          <w:color w:val="002060"/>
          <w:szCs w:val="28"/>
          <w:lang w:val="uk-UA"/>
        </w:rPr>
        <w:t>их</w:t>
      </w:r>
      <w:r w:rsidRPr="00227ED2">
        <w:rPr>
          <w:color w:val="002060"/>
          <w:szCs w:val="28"/>
          <w:lang w:val="uk-UA"/>
        </w:rPr>
        <w:t xml:space="preserve"> послуг. </w:t>
      </w:r>
    </w:p>
    <w:p w14:paraId="5EC5C261" w14:textId="77777777" w:rsidR="00AA3206" w:rsidRPr="00227ED2" w:rsidRDefault="00AA3206" w:rsidP="0086131C">
      <w:pPr>
        <w:ind w:firstLine="567"/>
        <w:jc w:val="both"/>
        <w:rPr>
          <w:color w:val="002060"/>
          <w:szCs w:val="28"/>
          <w:lang w:val="uk-UA"/>
        </w:rPr>
      </w:pPr>
      <w:r w:rsidRPr="00227ED2">
        <w:rPr>
          <w:color w:val="002060"/>
          <w:szCs w:val="28"/>
          <w:lang w:val="uk-UA"/>
        </w:rPr>
        <w:t>Н</w:t>
      </w:r>
      <w:r w:rsidR="00CD185D" w:rsidRPr="00227ED2">
        <w:rPr>
          <w:color w:val="002060"/>
          <w:szCs w:val="28"/>
          <w:lang w:val="uk-UA"/>
        </w:rPr>
        <w:t xml:space="preserve">а р. Дунай лише на українській ділянці </w:t>
      </w:r>
      <w:r w:rsidR="005E64AD" w:rsidRPr="00227ED2">
        <w:rPr>
          <w:color w:val="002060"/>
          <w:szCs w:val="28"/>
          <w:lang w:val="uk-UA"/>
        </w:rPr>
        <w:t xml:space="preserve">система РІС не запроваджена та гармонізованих </w:t>
      </w:r>
      <w:r w:rsidR="00CD185D" w:rsidRPr="00227ED2">
        <w:rPr>
          <w:color w:val="002060"/>
          <w:szCs w:val="28"/>
          <w:lang w:val="uk-UA"/>
        </w:rPr>
        <w:t xml:space="preserve">річкові інформаційні послуги не надаються. </w:t>
      </w:r>
    </w:p>
    <w:p w14:paraId="63BEF4AE" w14:textId="39A06C38" w:rsidR="00CD185D" w:rsidRDefault="00CD185D" w:rsidP="0063521A">
      <w:pPr>
        <w:ind w:firstLine="567"/>
        <w:jc w:val="both"/>
        <w:rPr>
          <w:szCs w:val="28"/>
          <w:lang w:val="uk-UA"/>
        </w:rPr>
      </w:pPr>
    </w:p>
    <w:p w14:paraId="5A646128" w14:textId="5691C2A6" w:rsidR="0033704F" w:rsidRPr="0033704F" w:rsidRDefault="0033704F" w:rsidP="0033704F">
      <w:pPr>
        <w:ind w:firstLine="567"/>
        <w:jc w:val="right"/>
        <w:rPr>
          <w:i/>
          <w:color w:val="002060"/>
          <w:szCs w:val="28"/>
          <w:lang w:val="uk-UA"/>
        </w:rPr>
      </w:pPr>
      <w:r w:rsidRPr="0033704F">
        <w:rPr>
          <w:i/>
          <w:color w:val="002060"/>
          <w:szCs w:val="28"/>
          <w:lang w:val="uk-UA"/>
        </w:rPr>
        <w:t>Схема європейських внутрішніх водних шляхів</w:t>
      </w:r>
    </w:p>
    <w:p w14:paraId="30E52C0D" w14:textId="77777777" w:rsidR="0033704F" w:rsidRDefault="0033704F" w:rsidP="0063521A">
      <w:pPr>
        <w:ind w:firstLine="567"/>
        <w:jc w:val="both"/>
        <w:rPr>
          <w:szCs w:val="28"/>
          <w:lang w:val="uk-UA"/>
        </w:rPr>
      </w:pPr>
    </w:p>
    <w:p w14:paraId="2FBD9133" w14:textId="77777777" w:rsidR="0063521A" w:rsidRDefault="0063521A" w:rsidP="00337827">
      <w:pPr>
        <w:jc w:val="both"/>
        <w:rPr>
          <w:szCs w:val="28"/>
          <w:lang w:val="uk-UA"/>
        </w:rPr>
      </w:pPr>
      <w:r>
        <w:rPr>
          <w:noProof/>
          <w:lang w:val="uk-UA" w:eastAsia="uk-UA"/>
        </w:rPr>
        <w:drawing>
          <wp:inline distT="0" distB="0" distL="0" distR="0" wp14:anchorId="05B8402C" wp14:editId="54F9BC22">
            <wp:extent cx="6256020" cy="4454349"/>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9066" t="29512" r="10932" b="25986"/>
                    <a:stretch/>
                  </pic:blipFill>
                  <pic:spPr bwMode="auto">
                    <a:xfrm>
                      <a:off x="0" y="0"/>
                      <a:ext cx="6269714" cy="4464099"/>
                    </a:xfrm>
                    <a:prstGeom prst="rect">
                      <a:avLst/>
                    </a:prstGeom>
                    <a:ln>
                      <a:noFill/>
                    </a:ln>
                    <a:extLst>
                      <a:ext uri="{53640926-AAD7-44D8-BBD7-CCE9431645EC}">
                        <a14:shadowObscured xmlns:a14="http://schemas.microsoft.com/office/drawing/2010/main"/>
                      </a:ext>
                    </a:extLst>
                  </pic:spPr>
                </pic:pic>
              </a:graphicData>
            </a:graphic>
          </wp:inline>
        </w:drawing>
      </w:r>
    </w:p>
    <w:p w14:paraId="16783124" w14:textId="77777777" w:rsidR="0063521A" w:rsidRDefault="0063521A" w:rsidP="0063521A">
      <w:pPr>
        <w:ind w:firstLine="567"/>
        <w:jc w:val="both"/>
        <w:rPr>
          <w:szCs w:val="28"/>
          <w:lang w:val="uk-UA"/>
        </w:rPr>
      </w:pPr>
    </w:p>
    <w:p w14:paraId="233FAC28" w14:textId="5C54BC0D" w:rsidR="002C7199" w:rsidRPr="002C7199" w:rsidRDefault="002C7199" w:rsidP="002C7199">
      <w:pPr>
        <w:ind w:firstLine="567"/>
        <w:jc w:val="both"/>
        <w:rPr>
          <w:bCs/>
          <w:iCs/>
          <w:color w:val="002060"/>
          <w:szCs w:val="28"/>
          <w:lang w:val="uk-UA"/>
        </w:rPr>
      </w:pPr>
      <w:r>
        <w:rPr>
          <w:bCs/>
          <w:color w:val="002060"/>
          <w:szCs w:val="28"/>
          <w:lang w:val="uk-UA"/>
        </w:rPr>
        <w:t xml:space="preserve">Загальне прагнення України щодо розвитку РІС на усіх внутрішніх водних шляхах України, в тому числі й на українській ділянці р. Дунай,  законодавче закріпленні в Законі України </w:t>
      </w:r>
      <w:r w:rsidRPr="00867538">
        <w:rPr>
          <w:bCs/>
          <w:color w:val="002060"/>
          <w:szCs w:val="28"/>
          <w:lang w:val="uk-UA"/>
        </w:rPr>
        <w:t>«Про внутрішній водний транспорт»</w:t>
      </w:r>
      <w:r w:rsidR="00B81EC4">
        <w:rPr>
          <w:bCs/>
          <w:color w:val="002060"/>
          <w:szCs w:val="28"/>
          <w:lang w:val="uk-UA"/>
        </w:rPr>
        <w:t>, № 1054-ІХ від 03.12.2020 (</w:t>
      </w:r>
      <w:r>
        <w:rPr>
          <w:bCs/>
          <w:color w:val="002060"/>
          <w:szCs w:val="28"/>
          <w:lang w:val="uk-UA"/>
        </w:rPr>
        <w:t xml:space="preserve">статті </w:t>
      </w:r>
      <w:r>
        <w:rPr>
          <w:bCs/>
          <w:iCs/>
          <w:color w:val="002060"/>
          <w:szCs w:val="28"/>
          <w:lang w:val="uk-UA"/>
        </w:rPr>
        <w:t xml:space="preserve">16, 21, 46, </w:t>
      </w:r>
      <w:r w:rsidRPr="00E133EF">
        <w:rPr>
          <w:bCs/>
          <w:iCs/>
          <w:color w:val="002060"/>
          <w:szCs w:val="28"/>
          <w:lang w:val="uk-UA"/>
        </w:rPr>
        <w:t xml:space="preserve">58, 63, </w:t>
      </w:r>
      <w:r>
        <w:rPr>
          <w:bCs/>
          <w:iCs/>
          <w:color w:val="002060"/>
          <w:szCs w:val="28"/>
          <w:lang w:val="uk-UA"/>
        </w:rPr>
        <w:t xml:space="preserve">65 та </w:t>
      </w:r>
      <w:r w:rsidRPr="00E133EF">
        <w:rPr>
          <w:bCs/>
          <w:iCs/>
          <w:color w:val="002060"/>
          <w:szCs w:val="28"/>
          <w:lang w:val="uk-UA"/>
        </w:rPr>
        <w:t>66</w:t>
      </w:r>
      <w:r>
        <w:rPr>
          <w:bCs/>
          <w:iCs/>
          <w:color w:val="002060"/>
          <w:szCs w:val="28"/>
          <w:lang w:val="uk-UA"/>
        </w:rPr>
        <w:t xml:space="preserve">) та </w:t>
      </w:r>
      <w:r w:rsidRPr="002C7199">
        <w:rPr>
          <w:bCs/>
          <w:iCs/>
          <w:color w:val="002060"/>
          <w:szCs w:val="28"/>
          <w:lang w:val="uk-UA"/>
        </w:rPr>
        <w:t>Положенн</w:t>
      </w:r>
      <w:r>
        <w:rPr>
          <w:bCs/>
          <w:iCs/>
          <w:color w:val="002060"/>
          <w:szCs w:val="28"/>
          <w:lang w:val="uk-UA"/>
        </w:rPr>
        <w:t>і</w:t>
      </w:r>
      <w:r w:rsidRPr="002C7199">
        <w:rPr>
          <w:bCs/>
          <w:iCs/>
          <w:color w:val="002060"/>
          <w:szCs w:val="28"/>
          <w:lang w:val="uk-UA"/>
        </w:rPr>
        <w:t xml:space="preserve"> про річкову інформаційну службу</w:t>
      </w:r>
      <w:r>
        <w:rPr>
          <w:bCs/>
          <w:iCs/>
          <w:color w:val="002060"/>
          <w:szCs w:val="28"/>
          <w:lang w:val="uk-UA"/>
        </w:rPr>
        <w:t>, затвердженому н</w:t>
      </w:r>
      <w:r w:rsidRPr="002C7199">
        <w:rPr>
          <w:bCs/>
          <w:iCs/>
          <w:color w:val="002060"/>
          <w:szCs w:val="28"/>
          <w:lang w:val="uk-UA"/>
        </w:rPr>
        <w:t>аказ</w:t>
      </w:r>
      <w:r>
        <w:rPr>
          <w:bCs/>
          <w:iCs/>
          <w:color w:val="002060"/>
          <w:szCs w:val="28"/>
          <w:lang w:val="uk-UA"/>
        </w:rPr>
        <w:t>ом</w:t>
      </w:r>
      <w:r w:rsidRPr="002C7199">
        <w:rPr>
          <w:bCs/>
          <w:iCs/>
          <w:color w:val="002060"/>
          <w:szCs w:val="28"/>
          <w:lang w:val="uk-UA"/>
        </w:rPr>
        <w:t xml:space="preserve"> Мінінфраструктури від 30.05.2023  № 462</w:t>
      </w:r>
      <w:r w:rsidR="00D90B0B">
        <w:rPr>
          <w:bCs/>
          <w:iCs/>
          <w:color w:val="002060"/>
          <w:szCs w:val="28"/>
          <w:lang w:val="uk-UA"/>
        </w:rPr>
        <w:t xml:space="preserve"> (зі змінами)</w:t>
      </w:r>
      <w:r>
        <w:rPr>
          <w:bCs/>
          <w:iCs/>
          <w:color w:val="002060"/>
          <w:szCs w:val="28"/>
          <w:lang w:val="uk-UA"/>
        </w:rPr>
        <w:t>.</w:t>
      </w:r>
    </w:p>
    <w:p w14:paraId="4CD5A40C" w14:textId="2E00283A" w:rsidR="005C35BF" w:rsidRPr="0033704F" w:rsidRDefault="005C35BF" w:rsidP="005C35BF">
      <w:pPr>
        <w:ind w:firstLine="567"/>
        <w:jc w:val="both"/>
        <w:rPr>
          <w:color w:val="002060"/>
          <w:szCs w:val="28"/>
          <w:lang w:val="uk-UA"/>
        </w:rPr>
      </w:pPr>
      <w:r w:rsidRPr="00227ED2">
        <w:rPr>
          <w:color w:val="002060"/>
          <w:szCs w:val="28"/>
          <w:lang w:val="uk-UA"/>
        </w:rPr>
        <w:t>ДП «УКРВОДШЛЯХ» спільно з Мінінфраструктури заплановано модернізацію РІС шляхом створення сучасної автоматизованої системи управління рухом, інформаційного обліку щодо руху транспорту та інтеграції РІС, що відповідає сучасним вимогам, передбаченими Директивою 2005/44/ЄС</w:t>
      </w:r>
      <w:r w:rsidR="0033704F">
        <w:rPr>
          <w:color w:val="002060"/>
          <w:szCs w:val="28"/>
          <w:lang w:val="uk-UA"/>
        </w:rPr>
        <w:t>,</w:t>
      </w:r>
      <w:r w:rsidRPr="00227ED2">
        <w:rPr>
          <w:color w:val="002060"/>
          <w:szCs w:val="28"/>
          <w:lang w:val="uk-UA"/>
        </w:rPr>
        <w:t xml:space="preserve"> на українській ділянці р. Дунай</w:t>
      </w:r>
      <w:r w:rsidR="009B07F6" w:rsidRPr="00227ED2">
        <w:rPr>
          <w:color w:val="002060"/>
          <w:szCs w:val="28"/>
          <w:lang w:val="uk-UA"/>
        </w:rPr>
        <w:t xml:space="preserve"> протяжністю 169 км</w:t>
      </w:r>
      <w:r w:rsidR="0033704F">
        <w:rPr>
          <w:color w:val="002060"/>
          <w:szCs w:val="28"/>
          <w:lang w:val="uk-UA"/>
        </w:rPr>
        <w:t>,</w:t>
      </w:r>
      <w:r w:rsidR="009B07F6" w:rsidRPr="00227ED2">
        <w:rPr>
          <w:color w:val="002060"/>
          <w:szCs w:val="28"/>
          <w:lang w:val="uk-UA"/>
        </w:rPr>
        <w:t xml:space="preserve"> </w:t>
      </w:r>
      <w:r w:rsidRPr="00227ED2">
        <w:rPr>
          <w:color w:val="002060"/>
          <w:szCs w:val="28"/>
          <w:lang w:val="uk-UA"/>
        </w:rPr>
        <w:t xml:space="preserve">з можливістю </w:t>
      </w:r>
      <w:r w:rsidR="009B07F6" w:rsidRPr="00227ED2">
        <w:rPr>
          <w:color w:val="002060"/>
          <w:szCs w:val="28"/>
          <w:lang w:val="uk-UA"/>
        </w:rPr>
        <w:t xml:space="preserve">подальшого </w:t>
      </w:r>
      <w:r w:rsidRPr="00227ED2">
        <w:rPr>
          <w:color w:val="002060"/>
          <w:szCs w:val="28"/>
          <w:lang w:val="uk-UA"/>
        </w:rPr>
        <w:t xml:space="preserve">масштабування цій системи на інші ВВШ </w:t>
      </w:r>
      <w:r w:rsidRPr="0033704F">
        <w:rPr>
          <w:color w:val="002060"/>
          <w:szCs w:val="28"/>
          <w:lang w:val="uk-UA"/>
        </w:rPr>
        <w:t>України.</w:t>
      </w:r>
    </w:p>
    <w:p w14:paraId="1B19CCB0" w14:textId="77777777" w:rsidR="0033704F" w:rsidRPr="0033704F" w:rsidRDefault="0033704F" w:rsidP="005C35BF">
      <w:pPr>
        <w:ind w:firstLine="567"/>
        <w:jc w:val="both"/>
        <w:rPr>
          <w:color w:val="002060"/>
          <w:szCs w:val="28"/>
          <w:lang w:val="uk-UA"/>
        </w:rPr>
      </w:pPr>
    </w:p>
    <w:p w14:paraId="3B034FDA" w14:textId="53709696" w:rsidR="005C35BF" w:rsidRPr="0033704F" w:rsidRDefault="0033704F" w:rsidP="0033704F">
      <w:pPr>
        <w:ind w:firstLine="567"/>
        <w:jc w:val="right"/>
        <w:rPr>
          <w:i/>
          <w:color w:val="002060"/>
          <w:szCs w:val="28"/>
          <w:lang w:val="uk-UA"/>
        </w:rPr>
      </w:pPr>
      <w:r w:rsidRPr="0033704F">
        <w:rPr>
          <w:i/>
          <w:color w:val="002060"/>
          <w:szCs w:val="28"/>
          <w:lang w:val="uk-UA"/>
        </w:rPr>
        <w:t xml:space="preserve">Схема української ділянки р. Дунай </w:t>
      </w:r>
    </w:p>
    <w:p w14:paraId="214DCCB7" w14:textId="77777777" w:rsidR="0033704F" w:rsidRPr="0033704F" w:rsidRDefault="0033704F" w:rsidP="00AA3206">
      <w:pPr>
        <w:ind w:firstLine="567"/>
        <w:jc w:val="both"/>
        <w:rPr>
          <w:color w:val="002060"/>
          <w:szCs w:val="28"/>
          <w:lang w:val="uk-UA"/>
        </w:rPr>
      </w:pPr>
    </w:p>
    <w:p w14:paraId="091B42D4" w14:textId="77777777" w:rsidR="0063521A" w:rsidRDefault="0063521A" w:rsidP="00992113">
      <w:pPr>
        <w:jc w:val="center"/>
        <w:rPr>
          <w:szCs w:val="28"/>
          <w:lang w:val="uk-UA"/>
        </w:rPr>
      </w:pPr>
      <w:r>
        <w:rPr>
          <w:noProof/>
          <w:lang w:val="uk-UA" w:eastAsia="uk-UA"/>
        </w:rPr>
        <w:drawing>
          <wp:inline distT="0" distB="0" distL="0" distR="0" wp14:anchorId="13581D9A" wp14:editId="4E1D6601">
            <wp:extent cx="6437463" cy="3596640"/>
            <wp:effectExtent l="0" t="0" r="190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1070" t="28569" r="3046" b="25421"/>
                    <a:stretch/>
                  </pic:blipFill>
                  <pic:spPr bwMode="auto">
                    <a:xfrm>
                      <a:off x="0" y="0"/>
                      <a:ext cx="6455934" cy="3606960"/>
                    </a:xfrm>
                    <a:prstGeom prst="rect">
                      <a:avLst/>
                    </a:prstGeom>
                    <a:ln>
                      <a:noFill/>
                    </a:ln>
                    <a:extLst>
                      <a:ext uri="{53640926-AAD7-44D8-BBD7-CCE9431645EC}">
                        <a14:shadowObscured xmlns:a14="http://schemas.microsoft.com/office/drawing/2010/main"/>
                      </a:ext>
                    </a:extLst>
                  </pic:spPr>
                </pic:pic>
              </a:graphicData>
            </a:graphic>
          </wp:inline>
        </w:drawing>
      </w:r>
    </w:p>
    <w:p w14:paraId="75DF7051" w14:textId="77777777" w:rsidR="0063521A" w:rsidRDefault="0063521A" w:rsidP="0063521A">
      <w:pPr>
        <w:ind w:firstLine="567"/>
        <w:jc w:val="both"/>
        <w:rPr>
          <w:szCs w:val="28"/>
          <w:lang w:val="uk-UA"/>
        </w:rPr>
      </w:pPr>
    </w:p>
    <w:p w14:paraId="3E029829" w14:textId="1AF7AD3C" w:rsidR="00B81EC4" w:rsidRPr="00227ED2" w:rsidRDefault="00B81EC4" w:rsidP="00B81EC4">
      <w:pPr>
        <w:ind w:firstLine="567"/>
        <w:jc w:val="both"/>
        <w:rPr>
          <w:color w:val="002060"/>
          <w:szCs w:val="28"/>
          <w:lang w:val="uk-UA"/>
        </w:rPr>
      </w:pPr>
      <w:r w:rsidRPr="00227ED2">
        <w:rPr>
          <w:color w:val="002060"/>
          <w:szCs w:val="28"/>
          <w:lang w:val="uk-UA"/>
        </w:rPr>
        <w:t xml:space="preserve">З метою забезпечення покриття річковими інформаційними послугами всього </w:t>
      </w:r>
      <w:proofErr w:type="spellStart"/>
      <w:r w:rsidRPr="00227ED2">
        <w:rPr>
          <w:color w:val="002060"/>
          <w:szCs w:val="28"/>
          <w:lang w:val="uk-UA"/>
        </w:rPr>
        <w:t>Рейнсько</w:t>
      </w:r>
      <w:proofErr w:type="spellEnd"/>
      <w:r w:rsidRPr="00227ED2">
        <w:rPr>
          <w:color w:val="002060"/>
          <w:szCs w:val="28"/>
          <w:lang w:val="uk-UA"/>
        </w:rPr>
        <w:t xml:space="preserve">-Дунайського коридору від Північного моря до Чорного моря, Україною в лютому 2024 року була подано в програму Європейського Союзу «Механізм «Сполучення Європи» (CEF - </w:t>
      </w:r>
      <w:proofErr w:type="spellStart"/>
      <w:r w:rsidRPr="00227ED2">
        <w:rPr>
          <w:color w:val="002060"/>
          <w:szCs w:val="28"/>
          <w:lang w:val="uk-UA"/>
        </w:rPr>
        <w:t>Connecting</w:t>
      </w:r>
      <w:proofErr w:type="spellEnd"/>
      <w:r w:rsidRPr="00227ED2">
        <w:rPr>
          <w:color w:val="002060"/>
          <w:szCs w:val="28"/>
          <w:lang w:val="uk-UA"/>
        </w:rPr>
        <w:t xml:space="preserve"> </w:t>
      </w:r>
      <w:proofErr w:type="spellStart"/>
      <w:r w:rsidRPr="00227ED2">
        <w:rPr>
          <w:color w:val="002060"/>
          <w:szCs w:val="28"/>
          <w:lang w:val="uk-UA"/>
        </w:rPr>
        <w:t>Europe</w:t>
      </w:r>
      <w:proofErr w:type="spellEnd"/>
      <w:r w:rsidRPr="00227ED2">
        <w:rPr>
          <w:color w:val="002060"/>
          <w:szCs w:val="28"/>
          <w:lang w:val="uk-UA"/>
        </w:rPr>
        <w:t xml:space="preserve"> </w:t>
      </w:r>
      <w:proofErr w:type="spellStart"/>
      <w:r w:rsidRPr="00227ED2">
        <w:rPr>
          <w:color w:val="002060"/>
          <w:szCs w:val="28"/>
          <w:lang w:val="uk-UA"/>
        </w:rPr>
        <w:t>Facility</w:t>
      </w:r>
      <w:proofErr w:type="spellEnd"/>
      <w:r w:rsidRPr="00227ED2">
        <w:rPr>
          <w:color w:val="002060"/>
          <w:szCs w:val="28"/>
          <w:lang w:val="uk-UA"/>
        </w:rPr>
        <w:t xml:space="preserve">) заявка на реалізацію </w:t>
      </w:r>
      <w:r w:rsidR="00D90B0B">
        <w:rPr>
          <w:color w:val="002060"/>
          <w:szCs w:val="28"/>
          <w:lang w:val="uk-UA"/>
        </w:rPr>
        <w:t xml:space="preserve"> п</w:t>
      </w:r>
      <w:r w:rsidRPr="00227ED2">
        <w:rPr>
          <w:color w:val="002060"/>
          <w:szCs w:val="28"/>
          <w:lang w:val="uk-UA"/>
        </w:rPr>
        <w:t>роекту «Річкова інформаційна служба на українській ділянці р. Дунай»</w:t>
      </w:r>
      <w:r w:rsidR="00D90B0B">
        <w:rPr>
          <w:color w:val="002060"/>
          <w:szCs w:val="28"/>
          <w:lang w:val="uk-UA"/>
        </w:rPr>
        <w:t xml:space="preserve"> (далі – Проєкт «УкрРІС-Дунай») якою передбачено </w:t>
      </w:r>
      <w:r w:rsidR="00D90B0B" w:rsidRPr="00227ED2">
        <w:rPr>
          <w:color w:val="002060"/>
          <w:szCs w:val="28"/>
          <w:lang w:val="uk-UA"/>
        </w:rPr>
        <w:t>розробк</w:t>
      </w:r>
      <w:r w:rsidR="00D90B0B">
        <w:rPr>
          <w:color w:val="002060"/>
          <w:szCs w:val="28"/>
          <w:lang w:val="uk-UA"/>
        </w:rPr>
        <w:t>у</w:t>
      </w:r>
      <w:r w:rsidR="00D90B0B" w:rsidRPr="00227ED2">
        <w:rPr>
          <w:color w:val="002060"/>
          <w:szCs w:val="28"/>
          <w:lang w:val="uk-UA"/>
        </w:rPr>
        <w:t xml:space="preserve"> та запровадження річкової інформаційної служби на українській ділянці р. Дунай</w:t>
      </w:r>
      <w:r w:rsidR="00D90B0B">
        <w:rPr>
          <w:color w:val="002060"/>
          <w:szCs w:val="28"/>
          <w:lang w:val="uk-UA"/>
        </w:rPr>
        <w:t>.</w:t>
      </w:r>
    </w:p>
    <w:p w14:paraId="1D401C20" w14:textId="77777777" w:rsidR="00AE4020" w:rsidRDefault="00AE4020" w:rsidP="005E64AD">
      <w:pPr>
        <w:ind w:firstLine="567"/>
        <w:jc w:val="both"/>
        <w:rPr>
          <w:color w:val="002060"/>
          <w:szCs w:val="28"/>
          <w:lang w:val="uk-UA"/>
        </w:rPr>
      </w:pPr>
    </w:p>
    <w:p w14:paraId="17E4C133" w14:textId="37E66867" w:rsidR="005E64AD" w:rsidRPr="00227ED2" w:rsidRDefault="005E64AD" w:rsidP="005E64AD">
      <w:pPr>
        <w:ind w:firstLine="567"/>
        <w:jc w:val="both"/>
        <w:rPr>
          <w:color w:val="002060"/>
          <w:szCs w:val="28"/>
          <w:lang w:val="uk-UA"/>
        </w:rPr>
      </w:pPr>
      <w:r w:rsidRPr="00227ED2">
        <w:rPr>
          <w:color w:val="002060"/>
          <w:szCs w:val="28"/>
          <w:lang w:val="uk-UA"/>
        </w:rPr>
        <w:lastRenderedPageBreak/>
        <w:t>Беручи до уваги ситуацію в Україні, з метою забезпечення стабільної зовнішньоекономічної діяльності України та покращення торгівлі з іншими країнами, Мінінфраструктури планує суттєво збільшити обсяги перевезень річкою Дунай,</w:t>
      </w:r>
      <w:r w:rsidR="00D90B0B">
        <w:rPr>
          <w:color w:val="002060"/>
          <w:szCs w:val="28"/>
          <w:lang w:val="uk-UA"/>
        </w:rPr>
        <w:t xml:space="preserve"> зокрема</w:t>
      </w:r>
      <w:r w:rsidRPr="00227ED2">
        <w:rPr>
          <w:color w:val="002060"/>
          <w:szCs w:val="28"/>
          <w:lang w:val="uk-UA"/>
        </w:rPr>
        <w:t xml:space="preserve"> в рамках реалізації програми «Шляхи солідарності». У зв’язку з цим необхідно забезпечити належний рівень безпеки та обслуговування на внутрішніх водних шляхах, а також надання уніфікованих гармонізованих послуг відповідно до найкращої практики ЄС. </w:t>
      </w:r>
    </w:p>
    <w:p w14:paraId="3DD4790D" w14:textId="77EDED03" w:rsidR="00821A60" w:rsidRPr="00227ED2" w:rsidRDefault="00D90B0B" w:rsidP="00D90B0B">
      <w:pPr>
        <w:ind w:firstLine="567"/>
        <w:jc w:val="both"/>
        <w:rPr>
          <w:b/>
          <w:color w:val="002060"/>
          <w:szCs w:val="28"/>
          <w:lang w:val="uk-UA"/>
        </w:rPr>
      </w:pPr>
      <w:r>
        <w:rPr>
          <w:color w:val="002060"/>
          <w:szCs w:val="28"/>
          <w:lang w:val="uk-UA"/>
        </w:rPr>
        <w:t>П</w:t>
      </w:r>
      <w:r w:rsidR="0063521A" w:rsidRPr="00227ED2">
        <w:rPr>
          <w:color w:val="002060"/>
          <w:szCs w:val="28"/>
          <w:lang w:val="uk-UA"/>
        </w:rPr>
        <w:t>ісля погодження керівництвом програми CEF</w:t>
      </w:r>
      <w:r>
        <w:rPr>
          <w:color w:val="002060"/>
          <w:szCs w:val="28"/>
          <w:lang w:val="uk-UA"/>
        </w:rPr>
        <w:t xml:space="preserve"> </w:t>
      </w:r>
      <w:r w:rsidRPr="00227ED2">
        <w:rPr>
          <w:color w:val="002060"/>
          <w:szCs w:val="28"/>
          <w:lang w:val="uk-UA"/>
        </w:rPr>
        <w:t xml:space="preserve">заявка </w:t>
      </w:r>
      <w:r>
        <w:rPr>
          <w:color w:val="002060"/>
          <w:szCs w:val="28"/>
          <w:lang w:val="uk-UA"/>
        </w:rPr>
        <w:t xml:space="preserve">України </w:t>
      </w:r>
      <w:r w:rsidRPr="00227ED2">
        <w:rPr>
          <w:color w:val="002060"/>
          <w:szCs w:val="28"/>
          <w:lang w:val="uk-UA"/>
        </w:rPr>
        <w:t xml:space="preserve">на реалізацію Проекту </w:t>
      </w:r>
      <w:r>
        <w:rPr>
          <w:color w:val="002060"/>
          <w:szCs w:val="28"/>
          <w:lang w:val="uk-UA"/>
        </w:rPr>
        <w:t>«УкрРІС-Дунай»,</w:t>
      </w:r>
      <w:r w:rsidR="0063521A" w:rsidRPr="00227ED2">
        <w:rPr>
          <w:color w:val="002060"/>
          <w:szCs w:val="28"/>
          <w:lang w:val="uk-UA"/>
        </w:rPr>
        <w:t xml:space="preserve"> між Україною та Європейським виконавчим агентством з клімату, інфраструктури та навколишнього середовища (CINEA - </w:t>
      </w:r>
      <w:r w:rsidR="0063521A" w:rsidRPr="00227ED2">
        <w:rPr>
          <w:color w:val="002060"/>
          <w:szCs w:val="28"/>
          <w:lang w:val="en-US"/>
        </w:rPr>
        <w:t>European</w:t>
      </w:r>
      <w:r w:rsidR="0063521A" w:rsidRPr="00227ED2">
        <w:rPr>
          <w:color w:val="002060"/>
          <w:szCs w:val="28"/>
          <w:lang w:val="uk-UA"/>
        </w:rPr>
        <w:t xml:space="preserve"> </w:t>
      </w:r>
      <w:r w:rsidR="0063521A" w:rsidRPr="00227ED2">
        <w:rPr>
          <w:color w:val="002060"/>
          <w:szCs w:val="28"/>
          <w:lang w:val="en-US"/>
        </w:rPr>
        <w:t>Climate</w:t>
      </w:r>
      <w:r w:rsidR="0063521A" w:rsidRPr="00227ED2">
        <w:rPr>
          <w:color w:val="002060"/>
          <w:szCs w:val="28"/>
          <w:lang w:val="uk-UA"/>
        </w:rPr>
        <w:t xml:space="preserve">, </w:t>
      </w:r>
      <w:r w:rsidR="0063521A" w:rsidRPr="00227ED2">
        <w:rPr>
          <w:color w:val="002060"/>
          <w:szCs w:val="28"/>
          <w:lang w:val="en-US"/>
        </w:rPr>
        <w:t>Infrastructure</w:t>
      </w:r>
      <w:r w:rsidR="0063521A" w:rsidRPr="00227ED2">
        <w:rPr>
          <w:color w:val="002060"/>
          <w:szCs w:val="28"/>
          <w:lang w:val="uk-UA"/>
        </w:rPr>
        <w:t xml:space="preserve"> </w:t>
      </w:r>
      <w:r w:rsidR="0063521A" w:rsidRPr="00227ED2">
        <w:rPr>
          <w:color w:val="002060"/>
          <w:szCs w:val="28"/>
          <w:lang w:val="en-US"/>
        </w:rPr>
        <w:t>and</w:t>
      </w:r>
      <w:r w:rsidR="0063521A" w:rsidRPr="00227ED2">
        <w:rPr>
          <w:color w:val="002060"/>
          <w:szCs w:val="28"/>
          <w:lang w:val="uk-UA"/>
        </w:rPr>
        <w:t xml:space="preserve"> </w:t>
      </w:r>
      <w:r w:rsidR="0063521A" w:rsidRPr="00227ED2">
        <w:rPr>
          <w:color w:val="002060"/>
          <w:szCs w:val="28"/>
          <w:lang w:val="en-US"/>
        </w:rPr>
        <w:t>Environment</w:t>
      </w:r>
      <w:r w:rsidR="0063521A" w:rsidRPr="00227ED2">
        <w:rPr>
          <w:color w:val="002060"/>
          <w:szCs w:val="28"/>
          <w:lang w:val="uk-UA"/>
        </w:rPr>
        <w:t xml:space="preserve"> </w:t>
      </w:r>
      <w:r w:rsidR="0063521A" w:rsidRPr="00227ED2">
        <w:rPr>
          <w:color w:val="002060"/>
          <w:szCs w:val="28"/>
          <w:lang w:val="en-US"/>
        </w:rPr>
        <w:t>Executive</w:t>
      </w:r>
      <w:r w:rsidR="0063521A" w:rsidRPr="00227ED2">
        <w:rPr>
          <w:color w:val="002060"/>
          <w:szCs w:val="28"/>
          <w:lang w:val="uk-UA"/>
        </w:rPr>
        <w:t xml:space="preserve"> </w:t>
      </w:r>
      <w:r w:rsidR="0063521A" w:rsidRPr="00227ED2">
        <w:rPr>
          <w:color w:val="002060"/>
          <w:szCs w:val="28"/>
          <w:lang w:val="en-US"/>
        </w:rPr>
        <w:t>Agency</w:t>
      </w:r>
      <w:r w:rsidR="0063521A" w:rsidRPr="00227ED2">
        <w:rPr>
          <w:color w:val="002060"/>
          <w:szCs w:val="28"/>
          <w:lang w:val="uk-UA"/>
        </w:rPr>
        <w:t xml:space="preserve">) </w:t>
      </w:r>
      <w:r w:rsidRPr="00227ED2">
        <w:rPr>
          <w:color w:val="002060"/>
          <w:szCs w:val="28"/>
          <w:lang w:val="uk-UA"/>
        </w:rPr>
        <w:t xml:space="preserve">28.10.2024 р. </w:t>
      </w:r>
      <w:r w:rsidR="0063521A" w:rsidRPr="00227ED2">
        <w:rPr>
          <w:color w:val="002060"/>
          <w:szCs w:val="28"/>
          <w:lang w:val="uk-UA"/>
        </w:rPr>
        <w:t xml:space="preserve">укладено Грантова угода з </w:t>
      </w:r>
      <w:r w:rsidR="009B07F6" w:rsidRPr="00227ED2">
        <w:rPr>
          <w:color w:val="002060"/>
          <w:szCs w:val="28"/>
          <w:lang w:val="uk-UA"/>
        </w:rPr>
        <w:t xml:space="preserve">реалізації </w:t>
      </w:r>
      <w:r>
        <w:rPr>
          <w:color w:val="002060"/>
          <w:szCs w:val="28"/>
          <w:lang w:val="uk-UA"/>
        </w:rPr>
        <w:t xml:space="preserve">цього </w:t>
      </w:r>
      <w:r w:rsidR="009B07F6" w:rsidRPr="00227ED2">
        <w:rPr>
          <w:color w:val="002060"/>
          <w:szCs w:val="28"/>
          <w:lang w:val="uk-UA"/>
        </w:rPr>
        <w:t xml:space="preserve">проєкту </w:t>
      </w:r>
      <w:r>
        <w:rPr>
          <w:color w:val="002060"/>
          <w:szCs w:val="28"/>
          <w:lang w:val="uk-UA"/>
        </w:rPr>
        <w:t>(</w:t>
      </w:r>
      <w:r w:rsidR="00AE4020" w:rsidRPr="00AE4020">
        <w:rPr>
          <w:color w:val="002060"/>
          <w:szCs w:val="28"/>
          <w:lang w:val="uk-UA"/>
        </w:rPr>
        <w:t>“</w:t>
      </w:r>
      <w:r w:rsidR="00821A60" w:rsidRPr="00227ED2">
        <w:rPr>
          <w:color w:val="002060"/>
          <w:szCs w:val="28"/>
          <w:lang w:val="uk-UA"/>
        </w:rPr>
        <w:t>Project 101175613 – 23-EU-TG-UkrRIS-Danube</w:t>
      </w:r>
      <w:r w:rsidR="00AA416F" w:rsidRPr="00227ED2">
        <w:rPr>
          <w:color w:val="002060"/>
          <w:szCs w:val="28"/>
          <w:lang w:val="uk-UA"/>
        </w:rPr>
        <w:t>”</w:t>
      </w:r>
      <w:r>
        <w:rPr>
          <w:color w:val="002060"/>
          <w:szCs w:val="28"/>
          <w:lang w:val="uk-UA"/>
        </w:rPr>
        <w:t>)</w:t>
      </w:r>
      <w:r w:rsidR="00821A60" w:rsidRPr="00227ED2">
        <w:rPr>
          <w:b/>
          <w:color w:val="002060"/>
          <w:szCs w:val="28"/>
          <w:lang w:val="uk-UA"/>
        </w:rPr>
        <w:t>.</w:t>
      </w:r>
    </w:p>
    <w:p w14:paraId="3B89D029" w14:textId="77777777" w:rsidR="00B81EC4" w:rsidRDefault="006D3F8E" w:rsidP="005C35BF">
      <w:pPr>
        <w:ind w:firstLine="567"/>
        <w:jc w:val="both"/>
        <w:rPr>
          <w:color w:val="002060"/>
          <w:szCs w:val="28"/>
          <w:lang w:val="uk-UA"/>
        </w:rPr>
      </w:pPr>
      <w:r w:rsidRPr="00227ED2">
        <w:rPr>
          <w:color w:val="002060"/>
          <w:szCs w:val="28"/>
          <w:lang w:val="uk-UA"/>
        </w:rPr>
        <w:t>П</w:t>
      </w:r>
      <w:r w:rsidR="005C35BF" w:rsidRPr="00227ED2">
        <w:rPr>
          <w:color w:val="002060"/>
          <w:szCs w:val="28"/>
          <w:lang w:val="uk-UA"/>
        </w:rPr>
        <w:t>роєкт «УкрРІС</w:t>
      </w:r>
      <w:r w:rsidRPr="00227ED2">
        <w:rPr>
          <w:color w:val="002060"/>
          <w:szCs w:val="28"/>
          <w:lang w:val="uk-UA"/>
        </w:rPr>
        <w:t>-</w:t>
      </w:r>
      <w:r w:rsidR="005C35BF" w:rsidRPr="00227ED2">
        <w:rPr>
          <w:color w:val="002060"/>
          <w:szCs w:val="28"/>
          <w:lang w:val="uk-UA"/>
        </w:rPr>
        <w:t xml:space="preserve">Дунай» має на меті розробку, впровадження та експлуатацію річкової інформаційної служби на українській ділянці річки Дунай, включаючи інтеграцію українського сегменту РІС до порталу EuRIS та </w:t>
      </w:r>
      <w:r w:rsidR="00AA416F" w:rsidRPr="00227ED2">
        <w:rPr>
          <w:color w:val="002060"/>
          <w:szCs w:val="28"/>
          <w:lang w:val="uk-UA"/>
        </w:rPr>
        <w:t xml:space="preserve">інформаційної системи </w:t>
      </w:r>
      <w:r w:rsidR="005C35BF" w:rsidRPr="00227ED2">
        <w:rPr>
          <w:color w:val="002060"/>
          <w:szCs w:val="28"/>
          <w:lang w:val="uk-UA"/>
        </w:rPr>
        <w:t xml:space="preserve">CEERIS, а також створення моделі для подальшого розвитку РІС на всіх судноплавних внутрішніх водних шляхах України.  </w:t>
      </w:r>
    </w:p>
    <w:p w14:paraId="1B34B20E" w14:textId="01AF1F0B" w:rsidR="005C35BF" w:rsidRPr="00227ED2" w:rsidRDefault="005C35BF" w:rsidP="005C35BF">
      <w:pPr>
        <w:ind w:firstLine="567"/>
        <w:jc w:val="both"/>
        <w:rPr>
          <w:color w:val="002060"/>
          <w:szCs w:val="28"/>
          <w:lang w:val="uk-UA"/>
        </w:rPr>
      </w:pPr>
      <w:r w:rsidRPr="00227ED2">
        <w:rPr>
          <w:color w:val="002060"/>
          <w:szCs w:val="28"/>
          <w:lang w:val="uk-UA"/>
        </w:rPr>
        <w:t xml:space="preserve">Завдяки впровадженню РІС на українській частині річки Дунай, гармонізовані інформаційні послуги будуть надаватися від Балтійського та Північного морів впродовж усієї річки Дунай до самого гирла і, як результат, усі користувачі внутрішніх водних шляхів </w:t>
      </w:r>
      <w:r w:rsidR="00B81EC4" w:rsidRPr="00227ED2">
        <w:rPr>
          <w:color w:val="002060"/>
          <w:szCs w:val="28"/>
          <w:lang w:val="uk-UA"/>
        </w:rPr>
        <w:t xml:space="preserve">на всьому протязі </w:t>
      </w:r>
      <w:proofErr w:type="spellStart"/>
      <w:r w:rsidRPr="00227ED2">
        <w:rPr>
          <w:color w:val="002060"/>
          <w:szCs w:val="28"/>
          <w:lang w:val="uk-UA"/>
        </w:rPr>
        <w:t>Рейнсько</w:t>
      </w:r>
      <w:proofErr w:type="spellEnd"/>
      <w:r w:rsidRPr="00227ED2">
        <w:rPr>
          <w:color w:val="002060"/>
          <w:szCs w:val="28"/>
          <w:lang w:val="uk-UA"/>
        </w:rPr>
        <w:t xml:space="preserve">-Дунайського </w:t>
      </w:r>
      <w:r w:rsidR="00B81EC4" w:rsidRPr="00227ED2">
        <w:rPr>
          <w:color w:val="002060"/>
          <w:szCs w:val="28"/>
          <w:lang w:val="uk-UA"/>
        </w:rPr>
        <w:t xml:space="preserve">водного </w:t>
      </w:r>
      <w:r w:rsidRPr="00227ED2">
        <w:rPr>
          <w:color w:val="002060"/>
          <w:szCs w:val="28"/>
          <w:lang w:val="uk-UA"/>
        </w:rPr>
        <w:t>коридору отримуватимуть гармонізовані послуги в надійний та ефективний спосіб.</w:t>
      </w:r>
    </w:p>
    <w:p w14:paraId="7523D190" w14:textId="68BD0ECB" w:rsidR="0011076D" w:rsidRDefault="0011076D" w:rsidP="005C35BF">
      <w:pPr>
        <w:ind w:firstLine="567"/>
        <w:jc w:val="both"/>
        <w:rPr>
          <w:color w:val="002060"/>
          <w:szCs w:val="28"/>
          <w:lang w:val="uk-UA"/>
        </w:rPr>
      </w:pPr>
    </w:p>
    <w:p w14:paraId="284EF2C8" w14:textId="5871B144" w:rsidR="00B81EC4" w:rsidRDefault="00B81EC4" w:rsidP="005C35BF">
      <w:pPr>
        <w:ind w:firstLine="567"/>
        <w:jc w:val="both"/>
        <w:rPr>
          <w:color w:val="002060"/>
          <w:szCs w:val="28"/>
          <w:lang w:val="uk-UA"/>
        </w:rPr>
      </w:pPr>
      <w:r w:rsidRPr="0063521A">
        <w:rPr>
          <w:noProof/>
          <w:lang w:val="uk-UA" w:eastAsia="uk-UA"/>
        </w:rPr>
        <w:drawing>
          <wp:inline distT="0" distB="0" distL="0" distR="0" wp14:anchorId="1CAA7212" wp14:editId="51E6D363">
            <wp:extent cx="5326024" cy="3780362"/>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726" r="12980" b="6253"/>
                    <a:stretch/>
                  </pic:blipFill>
                  <pic:spPr bwMode="auto">
                    <a:xfrm>
                      <a:off x="0" y="0"/>
                      <a:ext cx="5391351" cy="3826731"/>
                    </a:xfrm>
                    <a:prstGeom prst="rect">
                      <a:avLst/>
                    </a:prstGeom>
                    <a:ln>
                      <a:noFill/>
                    </a:ln>
                    <a:extLst>
                      <a:ext uri="{53640926-AAD7-44D8-BBD7-CCE9431645EC}">
                        <a14:shadowObscured xmlns:a14="http://schemas.microsoft.com/office/drawing/2010/main"/>
                      </a:ext>
                    </a:extLst>
                  </pic:spPr>
                </pic:pic>
              </a:graphicData>
            </a:graphic>
          </wp:inline>
        </w:drawing>
      </w:r>
    </w:p>
    <w:p w14:paraId="656A1892" w14:textId="77777777" w:rsidR="00B81EC4" w:rsidRDefault="00B81EC4" w:rsidP="005C35BF">
      <w:pPr>
        <w:ind w:firstLine="567"/>
        <w:jc w:val="both"/>
        <w:rPr>
          <w:color w:val="002060"/>
          <w:szCs w:val="28"/>
          <w:lang w:val="uk-UA"/>
        </w:rPr>
      </w:pPr>
    </w:p>
    <w:p w14:paraId="4F9F7DC1" w14:textId="25888F4B" w:rsidR="005C35BF" w:rsidRDefault="005C35BF" w:rsidP="005C35BF">
      <w:pPr>
        <w:ind w:firstLine="567"/>
        <w:jc w:val="both"/>
        <w:rPr>
          <w:color w:val="002060"/>
          <w:szCs w:val="28"/>
          <w:lang w:val="uk-UA"/>
        </w:rPr>
      </w:pPr>
      <w:r w:rsidRPr="00227ED2">
        <w:rPr>
          <w:color w:val="002060"/>
          <w:szCs w:val="28"/>
          <w:lang w:val="uk-UA"/>
        </w:rPr>
        <w:lastRenderedPageBreak/>
        <w:t>Під час реалізації проєкту «УкрРІС</w:t>
      </w:r>
      <w:r w:rsidR="0011076D">
        <w:rPr>
          <w:color w:val="002060"/>
          <w:szCs w:val="28"/>
          <w:lang w:val="uk-UA"/>
        </w:rPr>
        <w:t>-</w:t>
      </w:r>
      <w:r w:rsidRPr="00227ED2">
        <w:rPr>
          <w:color w:val="002060"/>
          <w:szCs w:val="28"/>
          <w:lang w:val="uk-UA"/>
        </w:rPr>
        <w:t>Дунай» передбачається:</w:t>
      </w:r>
    </w:p>
    <w:p w14:paraId="02EDF017" w14:textId="77777777" w:rsidR="00AE4020" w:rsidRPr="00227ED2" w:rsidRDefault="00AE4020" w:rsidP="005C35BF">
      <w:pPr>
        <w:ind w:firstLine="567"/>
        <w:jc w:val="both"/>
        <w:rPr>
          <w:color w:val="002060"/>
          <w:szCs w:val="28"/>
          <w:lang w:val="uk-UA"/>
        </w:rPr>
      </w:pPr>
    </w:p>
    <w:p w14:paraId="34A83792" w14:textId="3C65FEC0" w:rsidR="005C35BF" w:rsidRPr="00AE4020" w:rsidRDefault="005C35BF" w:rsidP="00AE4020">
      <w:pPr>
        <w:pStyle w:val="a3"/>
        <w:numPr>
          <w:ilvl w:val="0"/>
          <w:numId w:val="21"/>
        </w:numPr>
        <w:jc w:val="both"/>
        <w:rPr>
          <w:color w:val="002060"/>
          <w:szCs w:val="28"/>
          <w:lang w:val="uk-UA"/>
        </w:rPr>
      </w:pPr>
      <w:r w:rsidRPr="00AE4020">
        <w:rPr>
          <w:color w:val="002060"/>
          <w:szCs w:val="28"/>
          <w:lang w:val="uk-UA"/>
        </w:rPr>
        <w:t>забезпеч</w:t>
      </w:r>
      <w:r w:rsidR="00CD649F" w:rsidRPr="00AE4020">
        <w:rPr>
          <w:color w:val="002060"/>
          <w:szCs w:val="28"/>
          <w:lang w:val="uk-UA"/>
        </w:rPr>
        <w:t>ення</w:t>
      </w:r>
      <w:r w:rsidRPr="00AE4020">
        <w:rPr>
          <w:color w:val="002060"/>
          <w:szCs w:val="28"/>
          <w:lang w:val="uk-UA"/>
        </w:rPr>
        <w:t xml:space="preserve"> р. Дунай (яка визначена як ділянка ВВШ, на якій буде розпочато реалізацію проєкту) сучасною береговою інфраструктурою базових станцій АІС;</w:t>
      </w:r>
    </w:p>
    <w:p w14:paraId="5B252E17" w14:textId="77777777" w:rsidR="00AE4020" w:rsidRPr="00AE4020" w:rsidRDefault="00AE4020" w:rsidP="00AE4020">
      <w:pPr>
        <w:pStyle w:val="a3"/>
        <w:ind w:left="951" w:firstLine="0"/>
        <w:jc w:val="both"/>
        <w:rPr>
          <w:color w:val="002060"/>
          <w:szCs w:val="28"/>
          <w:lang w:val="uk-UA"/>
        </w:rPr>
      </w:pPr>
    </w:p>
    <w:p w14:paraId="3468A971" w14:textId="0921FFBE" w:rsidR="005C35BF" w:rsidRPr="00AE4020" w:rsidRDefault="005C35BF" w:rsidP="00AE4020">
      <w:pPr>
        <w:pStyle w:val="a3"/>
        <w:numPr>
          <w:ilvl w:val="0"/>
          <w:numId w:val="21"/>
        </w:numPr>
        <w:jc w:val="both"/>
        <w:rPr>
          <w:color w:val="002060"/>
          <w:szCs w:val="28"/>
          <w:lang w:val="uk-UA"/>
        </w:rPr>
      </w:pPr>
      <w:r w:rsidRPr="00AE4020">
        <w:rPr>
          <w:color w:val="002060"/>
          <w:szCs w:val="28"/>
          <w:lang w:val="uk-UA"/>
        </w:rPr>
        <w:t xml:space="preserve">створення апаратно-програмного комплексу для </w:t>
      </w:r>
      <w:r w:rsidR="00AA416F" w:rsidRPr="00AE4020">
        <w:rPr>
          <w:color w:val="002060"/>
          <w:szCs w:val="28"/>
          <w:lang w:val="uk-UA"/>
        </w:rPr>
        <w:t xml:space="preserve">збору та </w:t>
      </w:r>
      <w:r w:rsidRPr="00AE4020">
        <w:rPr>
          <w:color w:val="002060"/>
          <w:szCs w:val="28"/>
          <w:lang w:val="uk-UA"/>
        </w:rPr>
        <w:t>накопичення актуальної інформації про об’єкти</w:t>
      </w:r>
      <w:r w:rsidR="00AA416F" w:rsidRPr="00AE4020">
        <w:rPr>
          <w:color w:val="002060"/>
          <w:szCs w:val="28"/>
          <w:lang w:val="uk-UA"/>
        </w:rPr>
        <w:t xml:space="preserve"> внутрішнього водного транспорту</w:t>
      </w:r>
      <w:r w:rsidRPr="00AE4020">
        <w:rPr>
          <w:color w:val="002060"/>
          <w:szCs w:val="28"/>
          <w:lang w:val="uk-UA"/>
        </w:rPr>
        <w:t xml:space="preserve">, </w:t>
      </w:r>
      <w:r w:rsidR="00AA416F" w:rsidRPr="00AE4020">
        <w:rPr>
          <w:color w:val="002060"/>
          <w:szCs w:val="28"/>
          <w:lang w:val="uk-UA"/>
        </w:rPr>
        <w:t xml:space="preserve">які знаходяться на українській ділянці р. Дунай, </w:t>
      </w:r>
      <w:r w:rsidRPr="00AE4020">
        <w:rPr>
          <w:color w:val="002060"/>
          <w:szCs w:val="28"/>
          <w:lang w:val="uk-UA"/>
        </w:rPr>
        <w:t>їхнє розташування, РІС-індекс</w:t>
      </w:r>
      <w:r w:rsidR="00AA416F" w:rsidRPr="00AE4020">
        <w:rPr>
          <w:color w:val="002060"/>
          <w:szCs w:val="28"/>
          <w:lang w:val="uk-UA"/>
        </w:rPr>
        <w:t>и</w:t>
      </w:r>
      <w:r w:rsidRPr="00AE4020">
        <w:rPr>
          <w:color w:val="002060"/>
          <w:szCs w:val="28"/>
          <w:lang w:val="uk-UA"/>
        </w:rPr>
        <w:t xml:space="preserve">, робочий стан, операторів та послуги, що ними надаються) та відображення такої інформації на </w:t>
      </w:r>
      <w:r w:rsidR="00AA416F" w:rsidRPr="00AE4020">
        <w:rPr>
          <w:color w:val="002060"/>
          <w:szCs w:val="28"/>
          <w:lang w:val="uk-UA"/>
        </w:rPr>
        <w:t xml:space="preserve">електронних </w:t>
      </w:r>
      <w:r w:rsidRPr="00AE4020">
        <w:rPr>
          <w:color w:val="002060"/>
          <w:szCs w:val="28"/>
          <w:lang w:val="uk-UA"/>
        </w:rPr>
        <w:t xml:space="preserve">картах, </w:t>
      </w:r>
      <w:r w:rsidR="00AA416F" w:rsidRPr="00AE4020">
        <w:rPr>
          <w:color w:val="002060"/>
          <w:szCs w:val="28"/>
          <w:lang w:val="uk-UA"/>
        </w:rPr>
        <w:t xml:space="preserve">а </w:t>
      </w:r>
      <w:r w:rsidRPr="00AE4020">
        <w:rPr>
          <w:color w:val="002060"/>
          <w:szCs w:val="28"/>
          <w:lang w:val="uk-UA"/>
        </w:rPr>
        <w:t>також необхідне серверне та інше комп’ютерне обладнання;</w:t>
      </w:r>
    </w:p>
    <w:p w14:paraId="68CAFE1A" w14:textId="77777777" w:rsidR="00AE4020" w:rsidRPr="00AE4020" w:rsidRDefault="00AE4020" w:rsidP="00AE4020">
      <w:pPr>
        <w:pStyle w:val="a3"/>
        <w:rPr>
          <w:color w:val="002060"/>
          <w:szCs w:val="28"/>
          <w:lang w:val="uk-UA"/>
        </w:rPr>
      </w:pPr>
    </w:p>
    <w:p w14:paraId="2E391FE1" w14:textId="1124E7B5" w:rsidR="005C35BF" w:rsidRPr="00AE4020" w:rsidRDefault="005C35BF" w:rsidP="00AE4020">
      <w:pPr>
        <w:pStyle w:val="a3"/>
        <w:numPr>
          <w:ilvl w:val="0"/>
          <w:numId w:val="21"/>
        </w:numPr>
        <w:jc w:val="both"/>
        <w:rPr>
          <w:color w:val="002060"/>
          <w:szCs w:val="28"/>
          <w:lang w:val="uk-UA"/>
        </w:rPr>
      </w:pPr>
      <w:r w:rsidRPr="00AE4020">
        <w:rPr>
          <w:color w:val="002060"/>
          <w:szCs w:val="28"/>
          <w:lang w:val="uk-UA"/>
        </w:rPr>
        <w:t>створення автоматизованої системи перевезень на ВВШ, який наддасть об’єктивну статистичну інформацію та допоможе у плануванні перевезень. Система має включати програмне забезпечення та відповідне серверне та комп’ютерне обладнання, облаштування робочих місць персоналу РІС;</w:t>
      </w:r>
    </w:p>
    <w:p w14:paraId="09E429D1" w14:textId="77777777" w:rsidR="00AE4020" w:rsidRPr="00AE4020" w:rsidRDefault="00AE4020" w:rsidP="00AE4020">
      <w:pPr>
        <w:pStyle w:val="a3"/>
        <w:ind w:left="951" w:firstLine="0"/>
        <w:jc w:val="both"/>
        <w:rPr>
          <w:color w:val="002060"/>
          <w:szCs w:val="28"/>
          <w:lang w:val="uk-UA"/>
        </w:rPr>
      </w:pPr>
    </w:p>
    <w:p w14:paraId="6088CDAF" w14:textId="743BDC41" w:rsidR="005C35BF" w:rsidRPr="00AE4020" w:rsidRDefault="005C35BF" w:rsidP="00AE4020">
      <w:pPr>
        <w:pStyle w:val="a3"/>
        <w:numPr>
          <w:ilvl w:val="0"/>
          <w:numId w:val="21"/>
        </w:numPr>
        <w:jc w:val="both"/>
        <w:rPr>
          <w:color w:val="002060"/>
          <w:szCs w:val="28"/>
          <w:lang w:val="uk-UA"/>
        </w:rPr>
      </w:pPr>
      <w:r w:rsidRPr="00AE4020">
        <w:rPr>
          <w:color w:val="002060"/>
          <w:szCs w:val="28"/>
          <w:lang w:val="uk-UA"/>
        </w:rPr>
        <w:t>створення  інформаційного вебсайту РІС, через який буде відбуватись надання гармонізованих послуг судноводіям, іншим користувачам послуг РІС;</w:t>
      </w:r>
    </w:p>
    <w:p w14:paraId="495C635D" w14:textId="77777777" w:rsidR="00AE4020" w:rsidRPr="00AE4020" w:rsidRDefault="00AE4020" w:rsidP="00AE4020">
      <w:pPr>
        <w:pStyle w:val="a3"/>
        <w:rPr>
          <w:color w:val="002060"/>
          <w:szCs w:val="28"/>
          <w:lang w:val="uk-UA"/>
        </w:rPr>
      </w:pPr>
    </w:p>
    <w:p w14:paraId="7B478F55" w14:textId="2E7E4437" w:rsidR="005C35BF" w:rsidRPr="00AE4020" w:rsidRDefault="005C35BF" w:rsidP="00AE4020">
      <w:pPr>
        <w:pStyle w:val="a3"/>
        <w:numPr>
          <w:ilvl w:val="0"/>
          <w:numId w:val="21"/>
        </w:numPr>
        <w:jc w:val="both"/>
        <w:rPr>
          <w:color w:val="002060"/>
          <w:szCs w:val="28"/>
          <w:lang w:val="uk-UA"/>
        </w:rPr>
      </w:pPr>
      <w:r w:rsidRPr="00AE4020">
        <w:rPr>
          <w:color w:val="002060"/>
          <w:szCs w:val="28"/>
          <w:lang w:val="uk-UA"/>
        </w:rPr>
        <w:t>забезпечен</w:t>
      </w:r>
      <w:r w:rsidR="00AA416F" w:rsidRPr="00AE4020">
        <w:rPr>
          <w:color w:val="002060"/>
          <w:szCs w:val="28"/>
          <w:lang w:val="uk-UA"/>
        </w:rPr>
        <w:t>ня взаємодії між Інформаційною с</w:t>
      </w:r>
      <w:r w:rsidRPr="00AE4020">
        <w:rPr>
          <w:color w:val="002060"/>
          <w:szCs w:val="28"/>
          <w:lang w:val="uk-UA"/>
        </w:rPr>
        <w:t xml:space="preserve">истемною морських портів України </w:t>
      </w:r>
      <w:r w:rsidR="00AA416F" w:rsidRPr="00AE4020">
        <w:rPr>
          <w:color w:val="002060"/>
          <w:szCs w:val="28"/>
          <w:lang w:val="uk-UA"/>
        </w:rPr>
        <w:t>(</w:t>
      </w:r>
      <w:r w:rsidR="00AA416F" w:rsidRPr="00AE4020">
        <w:rPr>
          <w:color w:val="002060"/>
          <w:szCs w:val="28"/>
          <w:lang w:val="en-US"/>
        </w:rPr>
        <w:t>Doc</w:t>
      </w:r>
      <w:r w:rsidR="00AA416F" w:rsidRPr="00AE4020">
        <w:rPr>
          <w:color w:val="002060"/>
          <w:szCs w:val="28"/>
          <w:lang w:val="uk-UA"/>
        </w:rPr>
        <w:t>-</w:t>
      </w:r>
      <w:r w:rsidR="00AA416F" w:rsidRPr="00AE4020">
        <w:rPr>
          <w:color w:val="002060"/>
          <w:szCs w:val="28"/>
          <w:lang w:val="en-US"/>
        </w:rPr>
        <w:t>Port</w:t>
      </w:r>
      <w:r w:rsidR="00AA416F" w:rsidRPr="00AE4020">
        <w:rPr>
          <w:color w:val="002060"/>
          <w:szCs w:val="28"/>
          <w:lang w:val="uk-UA"/>
        </w:rPr>
        <w:t xml:space="preserve">) </w:t>
      </w:r>
      <w:r w:rsidRPr="00AE4020">
        <w:rPr>
          <w:color w:val="002060"/>
          <w:szCs w:val="28"/>
          <w:lang w:val="uk-UA"/>
        </w:rPr>
        <w:t xml:space="preserve">та порталом  </w:t>
      </w:r>
      <w:r w:rsidR="006B381E" w:rsidRPr="00AE4020">
        <w:rPr>
          <w:color w:val="002060"/>
          <w:szCs w:val="28"/>
          <w:lang w:val="uk-UA"/>
        </w:rPr>
        <w:t xml:space="preserve">РІС </w:t>
      </w:r>
      <w:r w:rsidRPr="00AE4020">
        <w:rPr>
          <w:color w:val="002060"/>
          <w:szCs w:val="28"/>
          <w:lang w:val="uk-UA"/>
        </w:rPr>
        <w:t>повідомлень про рейси для здійснення обміну інформацією про судна змішаного плавання (річка-море), що здійснюют</w:t>
      </w:r>
      <w:r w:rsidR="006B381E" w:rsidRPr="00AE4020">
        <w:rPr>
          <w:color w:val="002060"/>
          <w:szCs w:val="28"/>
          <w:lang w:val="uk-UA"/>
        </w:rPr>
        <w:t>ь плавання на р. Дунай;</w:t>
      </w:r>
    </w:p>
    <w:p w14:paraId="557617DC" w14:textId="77777777" w:rsidR="00AE4020" w:rsidRPr="00AE4020" w:rsidRDefault="00AE4020" w:rsidP="00AE4020">
      <w:pPr>
        <w:pStyle w:val="a3"/>
        <w:ind w:left="951" w:firstLine="0"/>
        <w:jc w:val="both"/>
        <w:rPr>
          <w:color w:val="002060"/>
          <w:szCs w:val="28"/>
          <w:lang w:val="uk-UA"/>
        </w:rPr>
      </w:pPr>
    </w:p>
    <w:p w14:paraId="0352AB24" w14:textId="7BBAEC48" w:rsidR="005C35BF" w:rsidRPr="00AE4020" w:rsidRDefault="00CD649F" w:rsidP="00AE4020">
      <w:pPr>
        <w:pStyle w:val="a3"/>
        <w:numPr>
          <w:ilvl w:val="0"/>
          <w:numId w:val="21"/>
        </w:numPr>
        <w:jc w:val="both"/>
        <w:rPr>
          <w:color w:val="002060"/>
          <w:szCs w:val="28"/>
          <w:lang w:val="uk-UA"/>
        </w:rPr>
      </w:pPr>
      <w:r w:rsidRPr="00AE4020">
        <w:rPr>
          <w:color w:val="002060"/>
          <w:szCs w:val="28"/>
          <w:lang w:val="uk-UA"/>
        </w:rPr>
        <w:t xml:space="preserve">створення </w:t>
      </w:r>
      <w:r w:rsidR="005C35BF" w:rsidRPr="00AE4020">
        <w:rPr>
          <w:color w:val="002060"/>
          <w:szCs w:val="28"/>
          <w:lang w:val="uk-UA"/>
        </w:rPr>
        <w:t>програмно-</w:t>
      </w:r>
      <w:r w:rsidRPr="00AE4020">
        <w:rPr>
          <w:color w:val="002060"/>
          <w:szCs w:val="28"/>
          <w:lang w:val="uk-UA"/>
        </w:rPr>
        <w:t>апаратного</w:t>
      </w:r>
      <w:r w:rsidR="005C35BF" w:rsidRPr="00AE4020">
        <w:rPr>
          <w:color w:val="002060"/>
          <w:szCs w:val="28"/>
          <w:lang w:val="uk-UA"/>
        </w:rPr>
        <w:t xml:space="preserve"> комплекс</w:t>
      </w:r>
      <w:r w:rsidRPr="00AE4020">
        <w:rPr>
          <w:color w:val="002060"/>
          <w:szCs w:val="28"/>
          <w:lang w:val="uk-UA"/>
        </w:rPr>
        <w:t>у</w:t>
      </w:r>
      <w:r w:rsidR="005C35BF" w:rsidRPr="00AE4020">
        <w:rPr>
          <w:color w:val="002060"/>
          <w:szCs w:val="28"/>
          <w:lang w:val="uk-UA"/>
        </w:rPr>
        <w:t xml:space="preserve"> для інформаційних служб фарватеру, який включає повідомлення </w:t>
      </w:r>
      <w:r w:rsidRPr="00AE4020">
        <w:rPr>
          <w:color w:val="002060"/>
          <w:szCs w:val="28"/>
          <w:lang w:val="uk-UA"/>
        </w:rPr>
        <w:t>судноводіям</w:t>
      </w:r>
      <w:r w:rsidR="005C35BF" w:rsidRPr="00AE4020">
        <w:rPr>
          <w:color w:val="002060"/>
          <w:szCs w:val="28"/>
          <w:lang w:val="uk-UA"/>
        </w:rPr>
        <w:t xml:space="preserve">, що дозволяє оператору (операторам) фарватеру надавати </w:t>
      </w:r>
      <w:r w:rsidRPr="00AE4020">
        <w:rPr>
          <w:color w:val="002060"/>
          <w:szCs w:val="28"/>
          <w:lang w:val="uk-UA"/>
        </w:rPr>
        <w:t>судноводіям</w:t>
      </w:r>
      <w:r w:rsidR="005C35BF" w:rsidRPr="00AE4020">
        <w:rPr>
          <w:color w:val="002060"/>
          <w:szCs w:val="28"/>
          <w:lang w:val="uk-UA"/>
        </w:rPr>
        <w:t xml:space="preserve"> і вантажовідправникам всю необхідну інформацію для планування маршрутів і рейсів, а також для виконання, моніторингу та своєчасного коригування рейсів</w:t>
      </w:r>
      <w:r w:rsidR="006B381E" w:rsidRPr="00AE4020">
        <w:rPr>
          <w:color w:val="002060"/>
          <w:szCs w:val="28"/>
          <w:lang w:val="uk-UA"/>
        </w:rPr>
        <w:t>.</w:t>
      </w:r>
    </w:p>
    <w:p w14:paraId="1A564C54" w14:textId="77777777" w:rsidR="00AE4020" w:rsidRPr="00AE4020" w:rsidRDefault="00AE4020" w:rsidP="00AE4020">
      <w:pPr>
        <w:pStyle w:val="a3"/>
        <w:numPr>
          <w:ilvl w:val="0"/>
          <w:numId w:val="21"/>
        </w:numPr>
        <w:jc w:val="both"/>
        <w:rPr>
          <w:color w:val="002060"/>
          <w:szCs w:val="28"/>
          <w:lang w:val="uk-UA"/>
        </w:rPr>
      </w:pPr>
    </w:p>
    <w:p w14:paraId="157C2FEA" w14:textId="74FBFCB2" w:rsidR="005C35BF" w:rsidRPr="00227ED2" w:rsidRDefault="00712AA0" w:rsidP="006D3F8E">
      <w:pPr>
        <w:ind w:firstLine="567"/>
        <w:jc w:val="both"/>
        <w:rPr>
          <w:color w:val="002060"/>
          <w:szCs w:val="28"/>
          <w:lang w:val="uk-UA"/>
        </w:rPr>
      </w:pPr>
      <w:r>
        <w:rPr>
          <w:color w:val="002060"/>
          <w:szCs w:val="28"/>
          <w:lang w:val="uk-UA"/>
        </w:rPr>
        <w:t xml:space="preserve">     </w:t>
      </w:r>
      <w:r w:rsidR="005C35BF" w:rsidRPr="00227ED2">
        <w:rPr>
          <w:color w:val="002060"/>
          <w:szCs w:val="28"/>
          <w:lang w:val="uk-UA"/>
        </w:rPr>
        <w:t>Крім того, заплановано проведення таких заходів:</w:t>
      </w:r>
    </w:p>
    <w:p w14:paraId="5846E173" w14:textId="77777777" w:rsidR="005C35BF" w:rsidRPr="00227ED2" w:rsidRDefault="005C35BF" w:rsidP="00D3482B">
      <w:pPr>
        <w:pStyle w:val="a3"/>
        <w:numPr>
          <w:ilvl w:val="0"/>
          <w:numId w:val="3"/>
        </w:numPr>
        <w:jc w:val="both"/>
        <w:rPr>
          <w:color w:val="002060"/>
          <w:szCs w:val="28"/>
          <w:lang w:val="uk-UA"/>
        </w:rPr>
      </w:pPr>
      <w:r w:rsidRPr="00227ED2">
        <w:rPr>
          <w:color w:val="002060"/>
          <w:szCs w:val="28"/>
          <w:lang w:val="uk-UA"/>
        </w:rPr>
        <w:t>оновлення електронних навігаційних карт до найактуальнішого стандарту, опублікованого в Регламенті Комісії щодо ECDIS для внутрішнього плавання;</w:t>
      </w:r>
    </w:p>
    <w:p w14:paraId="3243E786" w14:textId="050B6F73" w:rsidR="005C35BF" w:rsidRPr="00227ED2" w:rsidRDefault="005C35BF" w:rsidP="00D3482B">
      <w:pPr>
        <w:pStyle w:val="a3"/>
        <w:numPr>
          <w:ilvl w:val="0"/>
          <w:numId w:val="3"/>
        </w:numPr>
        <w:jc w:val="both"/>
        <w:rPr>
          <w:color w:val="002060"/>
          <w:szCs w:val="28"/>
          <w:lang w:val="uk-UA"/>
        </w:rPr>
      </w:pPr>
      <w:r w:rsidRPr="00227ED2">
        <w:rPr>
          <w:color w:val="002060"/>
          <w:szCs w:val="28"/>
          <w:lang w:val="uk-UA"/>
        </w:rPr>
        <w:t>встановлення відповідного навігаційного обладнання на суднах</w:t>
      </w:r>
      <w:r w:rsidR="00BA7DC8" w:rsidRPr="00227ED2">
        <w:rPr>
          <w:color w:val="002060"/>
          <w:szCs w:val="28"/>
          <w:lang w:val="ru-RU"/>
        </w:rPr>
        <w:t>.</w:t>
      </w:r>
    </w:p>
    <w:p w14:paraId="6AB8FD5D" w14:textId="36B9FA4D" w:rsidR="00BA7DC8" w:rsidRDefault="00BA7DC8" w:rsidP="00BA7DC8">
      <w:pPr>
        <w:pStyle w:val="a3"/>
        <w:ind w:left="927" w:firstLine="0"/>
        <w:jc w:val="both"/>
        <w:rPr>
          <w:szCs w:val="28"/>
          <w:lang w:val="uk-UA"/>
        </w:rPr>
      </w:pPr>
    </w:p>
    <w:p w14:paraId="17C42A20" w14:textId="3F83AFE6" w:rsidR="00AE4020" w:rsidRDefault="00AE4020">
      <w:pPr>
        <w:ind w:firstLine="567"/>
        <w:jc w:val="both"/>
        <w:rPr>
          <w:szCs w:val="28"/>
          <w:lang w:val="uk-UA"/>
        </w:rPr>
      </w:pPr>
      <w:r>
        <w:rPr>
          <w:szCs w:val="28"/>
          <w:lang w:val="uk-UA"/>
        </w:rPr>
        <w:br w:type="page"/>
      </w:r>
    </w:p>
    <w:p w14:paraId="39FFCDD7" w14:textId="77777777" w:rsidR="0011076D" w:rsidRDefault="0011076D" w:rsidP="00BA7DC8">
      <w:pPr>
        <w:pStyle w:val="a3"/>
        <w:ind w:left="927" w:firstLine="0"/>
        <w:jc w:val="both"/>
        <w:rPr>
          <w:szCs w:val="28"/>
          <w:lang w:val="uk-UA"/>
        </w:rPr>
      </w:pPr>
    </w:p>
    <w:p w14:paraId="034A5B65" w14:textId="0707B170" w:rsidR="00AE4020" w:rsidRDefault="00AE4020" w:rsidP="00AE4020">
      <w:pPr>
        <w:tabs>
          <w:tab w:val="left" w:pos="420"/>
          <w:tab w:val="left" w:pos="1134"/>
        </w:tabs>
        <w:ind w:left="318" w:hanging="32"/>
        <w:jc w:val="center"/>
        <w:rPr>
          <w:b/>
          <w:bCs/>
          <w:color w:val="002060"/>
          <w:szCs w:val="28"/>
          <w:lang w:val="uk-UA"/>
        </w:rPr>
      </w:pPr>
      <w:r w:rsidRPr="00227ED2">
        <w:rPr>
          <w:b/>
          <w:bCs/>
          <w:color w:val="002060"/>
          <w:szCs w:val="28"/>
          <w:lang w:val="uk-UA"/>
        </w:rPr>
        <w:t>Учасник</w:t>
      </w:r>
      <w:r>
        <w:rPr>
          <w:b/>
          <w:bCs/>
          <w:color w:val="002060"/>
          <w:szCs w:val="28"/>
          <w:lang w:val="uk-UA"/>
        </w:rPr>
        <w:t xml:space="preserve">и  </w:t>
      </w:r>
      <w:r w:rsidRPr="0011076D">
        <w:rPr>
          <w:b/>
          <w:bCs/>
          <w:color w:val="002060"/>
          <w:szCs w:val="28"/>
          <w:lang w:val="uk-UA"/>
        </w:rPr>
        <w:t xml:space="preserve">Проєкту </w:t>
      </w:r>
      <w:r w:rsidRPr="0011076D">
        <w:rPr>
          <w:b/>
          <w:color w:val="002060"/>
          <w:szCs w:val="28"/>
          <w:lang w:val="uk-UA"/>
        </w:rPr>
        <w:t>«УкрРІС-Дунай»</w:t>
      </w:r>
      <w:r w:rsidRPr="0011076D">
        <w:rPr>
          <w:b/>
          <w:bCs/>
          <w:color w:val="002060"/>
          <w:szCs w:val="28"/>
          <w:lang w:val="uk-UA"/>
        </w:rPr>
        <w:t>:</w:t>
      </w:r>
    </w:p>
    <w:p w14:paraId="7B654668" w14:textId="77777777" w:rsidR="0011076D" w:rsidRDefault="0011076D" w:rsidP="00BA7DC8">
      <w:pPr>
        <w:pStyle w:val="a3"/>
        <w:ind w:left="927" w:firstLine="0"/>
        <w:jc w:val="both"/>
        <w:rPr>
          <w:szCs w:val="28"/>
          <w:lang w:val="uk-UA"/>
        </w:rPr>
      </w:pPr>
    </w:p>
    <w:tbl>
      <w:tblPr>
        <w:tblStyle w:val="a9"/>
        <w:tblW w:w="9774" w:type="dxa"/>
        <w:tblInd w:w="137" w:type="dxa"/>
        <w:tblLook w:val="04A0" w:firstRow="1" w:lastRow="0" w:firstColumn="1" w:lastColumn="0" w:noHBand="0" w:noVBand="1"/>
      </w:tblPr>
      <w:tblGrid>
        <w:gridCol w:w="6095"/>
        <w:gridCol w:w="3679"/>
      </w:tblGrid>
      <w:tr w:rsidR="0054043E" w:rsidRPr="00227ED2" w14:paraId="4A50012C" w14:textId="77777777" w:rsidTr="00AE4020">
        <w:trPr>
          <w:trHeight w:val="934"/>
        </w:trPr>
        <w:tc>
          <w:tcPr>
            <w:tcW w:w="6095" w:type="dxa"/>
            <w:shd w:val="clear" w:color="auto" w:fill="FFFFFF" w:themeFill="background1"/>
            <w:vAlign w:val="center"/>
          </w:tcPr>
          <w:p w14:paraId="68471F40" w14:textId="7117A51E" w:rsidR="0054043E" w:rsidRPr="00AE4020" w:rsidRDefault="00AE4020" w:rsidP="00AE4020">
            <w:pPr>
              <w:tabs>
                <w:tab w:val="left" w:pos="420"/>
                <w:tab w:val="left" w:pos="1134"/>
              </w:tabs>
              <w:jc w:val="center"/>
              <w:rPr>
                <w:color w:val="002060"/>
                <w:sz w:val="24"/>
                <w:lang w:val="uk-UA"/>
              </w:rPr>
            </w:pPr>
            <w:r w:rsidRPr="00AE4020">
              <w:rPr>
                <w:color w:val="002060"/>
                <w:sz w:val="24"/>
                <w:lang w:val="uk-UA"/>
              </w:rPr>
              <w:t>Назва та статус учасника</w:t>
            </w:r>
          </w:p>
        </w:tc>
        <w:tc>
          <w:tcPr>
            <w:tcW w:w="3679" w:type="dxa"/>
            <w:shd w:val="clear" w:color="auto" w:fill="FFFFFF" w:themeFill="background1"/>
            <w:vAlign w:val="center"/>
          </w:tcPr>
          <w:p w14:paraId="0B86B810" w14:textId="7DEECCF3" w:rsidR="0054043E" w:rsidRPr="00AE4020" w:rsidRDefault="00AE4020" w:rsidP="00AE4020">
            <w:pPr>
              <w:tabs>
                <w:tab w:val="left" w:pos="420"/>
                <w:tab w:val="left" w:pos="1134"/>
              </w:tabs>
              <w:jc w:val="center"/>
              <w:rPr>
                <w:color w:val="002060"/>
                <w:sz w:val="24"/>
                <w:lang w:val="uk-UA"/>
              </w:rPr>
            </w:pPr>
            <w:r w:rsidRPr="00AE4020">
              <w:rPr>
                <w:color w:val="002060"/>
                <w:sz w:val="24"/>
                <w:lang w:val="uk-UA"/>
              </w:rPr>
              <w:t>Логотип учасника</w:t>
            </w:r>
          </w:p>
        </w:tc>
      </w:tr>
      <w:tr w:rsidR="00AE4020" w:rsidRPr="00227ED2" w14:paraId="5875875E" w14:textId="77777777" w:rsidTr="00AE4020">
        <w:trPr>
          <w:trHeight w:val="1643"/>
        </w:trPr>
        <w:tc>
          <w:tcPr>
            <w:tcW w:w="6095" w:type="dxa"/>
            <w:shd w:val="clear" w:color="auto" w:fill="D9D9D9" w:themeFill="background1" w:themeFillShade="D9"/>
            <w:vAlign w:val="center"/>
          </w:tcPr>
          <w:p w14:paraId="7106CC32" w14:textId="77777777" w:rsidR="00AE4020" w:rsidRDefault="00AE4020" w:rsidP="00AE4020">
            <w:pPr>
              <w:tabs>
                <w:tab w:val="left" w:pos="420"/>
                <w:tab w:val="left" w:pos="1134"/>
              </w:tabs>
              <w:rPr>
                <w:color w:val="002060"/>
                <w:szCs w:val="28"/>
                <w:lang w:val="uk-UA"/>
              </w:rPr>
            </w:pPr>
            <w:r w:rsidRPr="0054043E">
              <w:rPr>
                <w:color w:val="002060"/>
                <w:szCs w:val="28"/>
                <w:lang w:val="uk-UA"/>
              </w:rPr>
              <w:t xml:space="preserve">Міністерство з відновлення, інфраструктури та транспорту України</w:t>
            </w:r>
          </w:p>
          <w:p w14:paraId="733EE62B" w14:textId="2CD48204" w:rsidR="00AE4020" w:rsidRPr="00AE4020" w:rsidRDefault="00AE4020" w:rsidP="00AE4020">
            <w:pPr>
              <w:tabs>
                <w:tab w:val="left" w:pos="420"/>
                <w:tab w:val="left" w:pos="1134"/>
              </w:tabs>
              <w:rPr>
                <w:i/>
                <w:iCs/>
                <w:color w:val="002060"/>
                <w:szCs w:val="28"/>
                <w:lang w:val="uk-UA"/>
              </w:rPr>
            </w:pPr>
            <w:r w:rsidRPr="00AE4020">
              <w:rPr>
                <w:i/>
                <w:iCs/>
                <w:color w:val="002060"/>
                <w:szCs w:val="28"/>
                <w:lang w:val="uk-UA"/>
              </w:rPr>
              <w:t>(</w:t>
            </w:r>
            <w:proofErr w:type="spellStart"/>
            <w:r w:rsidRPr="00AE4020">
              <w:rPr>
                <w:i/>
                <w:iCs/>
                <w:color w:val="002060"/>
                <w:szCs w:val="28"/>
                <w:lang w:val="uk-UA"/>
              </w:rPr>
              <w:t>Бенефіціар</w:t>
            </w:r>
            <w:proofErr w:type="spellEnd"/>
            <w:r w:rsidRPr="00AE4020">
              <w:rPr>
                <w:i/>
                <w:iCs/>
                <w:color w:val="002060"/>
                <w:szCs w:val="28"/>
                <w:lang w:val="uk-UA"/>
              </w:rPr>
              <w:t xml:space="preserve"> Проєкту)</w:t>
            </w:r>
          </w:p>
        </w:tc>
        <w:tc>
          <w:tcPr>
            <w:tcW w:w="3679" w:type="dxa"/>
            <w:shd w:val="clear" w:color="auto" w:fill="D9D9D9" w:themeFill="background1" w:themeFillShade="D9"/>
          </w:tcPr>
          <w:p w14:paraId="4F10F435" w14:textId="496B8375" w:rsidR="00AE4020" w:rsidRPr="00E85CE4" w:rsidRDefault="00AE4020" w:rsidP="00AE4020">
            <w:pPr>
              <w:tabs>
                <w:tab w:val="left" w:pos="420"/>
                <w:tab w:val="left" w:pos="1134"/>
              </w:tabs>
              <w:rPr>
                <w:b/>
                <w:bCs/>
                <w:noProof/>
                <w:color w:val="002060"/>
                <w:szCs w:val="28"/>
                <w:lang w:val="uk-UA"/>
              </w:rPr>
            </w:pPr>
            <w:r w:rsidRPr="00E85CE4">
              <w:rPr>
                <w:b/>
                <w:bCs/>
                <w:noProof/>
                <w:color w:val="002060"/>
                <w:szCs w:val="28"/>
                <w:lang w:val="uk-UA"/>
              </w:rPr>
              <mc:AlternateContent>
                <mc:Choice Requires="wpg">
                  <w:drawing>
                    <wp:anchor distT="0" distB="0" distL="114300" distR="114300" simplePos="0" relativeHeight="251659264" behindDoc="0" locked="0" layoutInCell="1" allowOverlap="1" wp14:anchorId="3C9EEB98" wp14:editId="37C0FE56">
                      <wp:simplePos x="0" y="0"/>
                      <wp:positionH relativeFrom="column">
                        <wp:posOffset>70485</wp:posOffset>
                      </wp:positionH>
                      <wp:positionV relativeFrom="paragraph">
                        <wp:posOffset>133984</wp:posOffset>
                      </wp:positionV>
                      <wp:extent cx="2038350" cy="485775"/>
                      <wp:effectExtent l="0" t="0" r="0" b="9525"/>
                      <wp:wrapNone/>
                      <wp:docPr id="3" name="Групувати 12">
                        <a:extLst xmlns:a="http://schemas.openxmlformats.org/drawingml/2006/main">
                          <a:ext uri="{FF2B5EF4-FFF2-40B4-BE49-F238E27FC236}">
                            <a16:creationId xmlns:a16="http://schemas.microsoft.com/office/drawing/2014/main" id="{B8AA5D99-FDDF-44ED-977A-B8B0BD5EB2E6}"/>
                          </a:ext>
                        </a:extLst>
                      </wp:docPr>
                      <wp:cNvGraphicFramePr/>
                      <a:graphic xmlns:a="http://schemas.openxmlformats.org/drawingml/2006/main">
                        <a:graphicData uri="http://schemas.microsoft.com/office/word/2010/wordprocessingGroup">
                          <wpg:wgp>
                            <wpg:cNvGrpSpPr/>
                            <wpg:grpSpPr>
                              <a:xfrm>
                                <a:off x="0" y="0"/>
                                <a:ext cx="2038350" cy="485775"/>
                                <a:chOff x="0" y="0"/>
                                <a:chExt cx="6034494" cy="1287903"/>
                              </a:xfrm>
                            </wpg:grpSpPr>
                            <wps:wsp>
                              <wps:cNvPr id="4" name="Заголовок 1">
                                <a:extLst>
                                  <a:ext uri="{FF2B5EF4-FFF2-40B4-BE49-F238E27FC236}">
                                    <a16:creationId xmlns:a16="http://schemas.microsoft.com/office/drawing/2014/main" id="{305BCDB6-9C51-4114-8D79-F0460A70CC43}"/>
                                  </a:ext>
                                </a:extLst>
                              </wps:cNvPr>
                              <wps:cNvSpPr txBox="1">
                                <a:spLocks/>
                              </wps:cNvSpPr>
                              <wps:spPr>
                                <a:xfrm>
                                  <a:off x="1255305" y="0"/>
                                  <a:ext cx="4779189" cy="1285255"/>
                                </a:xfrm>
                                <a:prstGeom prst="rect">
                                  <a:avLst/>
                                </a:prstGeom>
                              </wps:spPr>
                              <wps:txbx>
                                <w:txbxContent>
                                  <w:p w14:paraId="017C77F5" w14:textId="77777777" w:rsidR="00AE4020" w:rsidRPr="00AE4020" w:rsidRDefault="00AE4020" w:rsidP="00E85CE4">
                                    <w:pPr>
                                      <w:pStyle w:val="aa"/>
                                      <w:spacing w:before="0" w:beforeAutospacing="0" w:after="0" w:afterAutospacing="0"/>
                                      <w:jc w:val="center"/>
                                      <w:rPr>
                                        <w:rFonts w:ascii="Calibri" w:eastAsia="Calibri" w:hAnsi="Calibri"/>
                                        <w:b/>
                                        <w:bCs/>
                                        <w:color w:val="595959" w:themeColor="text1" w:themeTint="A6"/>
                                        <w:sz w:val="18"/>
                                        <w:szCs w:val="18"/>
                                        <w:lang w:val="en-US"/>
                                      </w:rPr>
                                    </w:pPr>
                                    <w:r w:rsidRPr="00AE4020">
                                      <w:rPr>
                                        <w:rFonts w:ascii="Calibri" w:eastAsia="Calibri" w:hAnsi="Calibri"/>
                                        <w:b/>
                                        <w:bCs/>
                                        <w:color w:val="595959" w:themeColor="text1" w:themeTint="A6"/>
                                        <w:sz w:val="18"/>
                                        <w:szCs w:val="18"/>
                                        <w:lang w:val="en-US"/>
                                      </w:rPr>
                                      <w:t xml:space="preserve">The Ministry of Recovery,</w:t>
                                    </w:r>
                                  </w:p>
                                  <w:p w14:paraId="1F12B178" w14:textId="77777777" w:rsidR="00AE4020" w:rsidRPr="00AE4020" w:rsidRDefault="00AE4020" w:rsidP="00E85CE4">
                                    <w:pPr>
                                      <w:pStyle w:val="aa"/>
                                      <w:spacing w:before="0" w:beforeAutospacing="0" w:after="0" w:afterAutospacing="0"/>
                                      <w:jc w:val="center"/>
                                      <w:rPr>
                                        <w:sz w:val="18"/>
                                        <w:szCs w:val="18"/>
                                      </w:rPr>
                                    </w:pPr>
                                    <w:r w:rsidRPr="00AE4020">
                                      <w:rPr>
                                        <w:rFonts w:ascii="Calibri" w:eastAsia="Calibri" w:hAnsi="Calibri"/>
                                        <w:b/>
                                        <w:bCs/>
                                        <w:color w:val="595959" w:themeColor="text1" w:themeTint="A6"/>
                                        <w:sz w:val="18"/>
                                        <w:szCs w:val="18"/>
                                        <w:lang w:val="en-US"/>
                                      </w:rPr>
                                      <w:t xml:space="preserve">Infrastructure and Transport of Ukraine</w:t>
                                    </w:r>
                                    <w:proofErr w:type="gramStart"/>
                                    <w:r w:rsidRPr="00AE4020">
                                      <w:rPr>
                                        <w:rFonts w:ascii="Calibri" w:eastAsia="Calibri" w:hAnsi="Calibri"/>
                                        <w:b/>
                                        <w:bCs/>
                                        <w:color w:val="595959" w:themeColor="text1" w:themeTint="A6"/>
                                        <w:sz w:val="18"/>
                                        <w:szCs w:val="18"/>
                                        <w:lang w:val="en-US"/>
                                      </w:rPr>
                                      <w:t xml:space="preserve"/>
                                    </w:r>
                                    <w:r>
                                      <w:rPr>
                                        <w:rFonts w:ascii="Calibri" w:eastAsia="Calibri" w:hAnsi="Calibri"/>
                                        <w:b/>
                                        <w:bCs/>
                                        <w:color w:val="595959" w:themeColor="text1" w:themeTint="A6"/>
                                        <w:sz w:val="18"/>
                                        <w:szCs w:val="18"/>
                                      </w:rPr>
                                      <w:t xml:space="preserve"/>
                                    </w:r>
                                    <w:r w:rsidRPr="00AE4020">
                                      <w:rPr>
                                        <w:rFonts w:ascii="Calibri" w:eastAsia="Calibri" w:hAnsi="Calibri"/>
                                        <w:b/>
                                        <w:bCs/>
                                        <w:color w:val="595959" w:themeColor="text1" w:themeTint="A6"/>
                                        <w:sz w:val="18"/>
                                        <w:szCs w:val="18"/>
                                        <w:lang w:val="en-US"/>
                                      </w:rPr>
                                      <w:t/>
                                    </w:r>
                                    <w:proofErr w:type="gramEnd"/>
                                    <w:r w:rsidRPr="00AE4020">
                                      <w:rPr>
                                        <w:rFonts w:ascii="Calibri" w:eastAsia="Calibri" w:hAnsi="Calibri"/>
                                        <w:b/>
                                        <w:bCs/>
                                        <w:color w:val="595959" w:themeColor="text1" w:themeTint="A6"/>
                                        <w:sz w:val="18"/>
                                        <w:szCs w:val="18"/>
                                        <w:lang w:val="en-US"/>
                                      </w:rPr>
                                      <w:t xml:space="preserve"/>
                                    </w:r>
                                  </w:p>
                                </w:txbxContent>
                              </wps:txbx>
                              <wps:bodyPr vert="horz" anchor="ctr">
                                <a:normAutofit/>
                              </wps:bodyPr>
                            </wps:wsp>
                            <pic:pic xmlns:pic="http://schemas.openxmlformats.org/drawingml/2006/picture">
                              <pic:nvPicPr>
                                <pic:cNvPr id="5" name="Picture 8">
                                  <a:extLst>
                                    <a:ext uri="{FF2B5EF4-FFF2-40B4-BE49-F238E27FC236}">
                                      <a16:creationId xmlns:a16="http://schemas.microsoft.com/office/drawing/2014/main" id="{362CD1C3-A8D6-4AA4-934E-880D0DDAA0F4}"/>
                                    </a:ext>
                                  </a:extLst>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87302"/>
                                <a:stretch/>
                              </pic:blipFill>
                              <pic:spPr bwMode="auto">
                                <a:xfrm>
                                  <a:off x="0" y="83033"/>
                                  <a:ext cx="1103040" cy="12048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3C9EEB98" id="Групувати 12" o:spid="_x0000_s1026" style="position:absolute;margin-left:5.55pt;margin-top:10.55pt;width:160.5pt;height:38.25pt;z-index:251659264;mso-width-relative:margin;mso-height-relative:margin" coordsize="60344,12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">
                      <v:shapetype id="_x0000_t202" coordsize="21600,21600" o:spt="202" path="m,l,21600r21600,l21600,xe">
                        <v:stroke joinstyle="miter"/>
                        <v:path gradientshapeok="t" o:connecttype="rect"/>
                      </v:shapetype>
                      <v:shape id="Заголовок 1" o:spid="_x0000_s1027" type="#_x0000_t202" style="position:absolute;left:12553;width:47791;height:12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1iywQAAANoAAAAPAAAAZHJzL2Rvd25yZXYueG1sRI/RisIw&#10;FETfhf2HcBd8EU0V0a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LULWLLBAAAA2gAAAA8AAAAA&#10;AAAAAAAAAAAABwIAAGRycy9kb3ducmV2LnhtbFBLBQYAAAAAAwADALcAAAD1AgAAAAA=&#10;" filled="f" stroked="f">
                        <v:textbox>
                          <w:txbxContent>
                            <w:p w14:paraId="017C77F5" w14:textId="77777777" w:rsidR="00AE4020" w:rsidRPr="00AE4020" w:rsidRDefault="00AE4020" w:rsidP="00E85CE4">
                              <w:pPr>
                                <w:pStyle w:val="aa"/>
                                <w:spacing w:before="0" w:beforeAutospacing="0" w:after="0" w:afterAutospacing="0"/>
                                <w:jc w:val="center"/>
                                <w:rPr>
                                  <w:rFonts w:ascii="Calibri" w:eastAsia="Calibri" w:hAnsi="Calibri"/>
                                  <w:b/>
                                  <w:bCs/>
                                  <w:color w:val="595959" w:themeColor="text1" w:themeTint="A6"/>
                                  <w:sz w:val="18"/>
                                  <w:szCs w:val="18"/>
                                  <w:lang w:val="en-US"/>
                                </w:rPr>
                              </w:pPr>
                              <w:r w:rsidRPr="00AE4020">
                                <w:rPr>
                                  <w:rFonts w:ascii="Calibri" w:eastAsia="Calibri" w:hAnsi="Calibri"/>
                                  <w:b/>
                                  <w:bCs/>
                                  <w:color w:val="595959" w:themeColor="text1" w:themeTint="A6"/>
                                  <w:sz w:val="18"/>
                                  <w:szCs w:val="18"/>
                                  <w:lang w:val="en-US"/>
                                </w:rPr>
                                <w:t xml:space="preserve">The Ministry of Recovery,</w:t>
                              </w:r>
                            </w:p>
                            <w:p w14:paraId="1F12B178" w14:textId="77777777" w:rsidR="00AE4020" w:rsidRPr="00AE4020" w:rsidRDefault="00AE4020" w:rsidP="00E85CE4">
                              <w:pPr>
                                <w:pStyle w:val="aa"/>
                                <w:spacing w:before="0" w:beforeAutospacing="0" w:after="0" w:afterAutospacing="0"/>
                                <w:jc w:val="center"/>
                                <w:rPr>
                                  <w:sz w:val="18"/>
                                  <w:szCs w:val="18"/>
                                </w:rPr>
                              </w:pPr>
                              <w:r w:rsidRPr="00AE4020">
                                <w:rPr>
                                  <w:rFonts w:ascii="Calibri" w:eastAsia="Calibri" w:hAnsi="Calibri"/>
                                  <w:b/>
                                  <w:bCs/>
                                  <w:color w:val="595959" w:themeColor="text1" w:themeTint="A6"/>
                                  <w:sz w:val="18"/>
                                  <w:szCs w:val="18"/>
                                  <w:lang w:val="en-US"/>
                                </w:rPr>
                                <w:t xml:space="preserve">Infrastructure and Transport of Ukraine</w:t>
                              </w:r>
                              <w:proofErr w:type="gramStart"/>
                              <w:r w:rsidRPr="00AE4020">
                                <w:rPr>
                                  <w:rFonts w:ascii="Calibri" w:eastAsia="Calibri" w:hAnsi="Calibri"/>
                                  <w:b/>
                                  <w:bCs/>
                                  <w:color w:val="595959" w:themeColor="text1" w:themeTint="A6"/>
                                  <w:sz w:val="18"/>
                                  <w:szCs w:val="18"/>
                                  <w:lang w:val="en-US"/>
                                </w:rPr>
                                <w:t xml:space="preserve"/>
                              </w:r>
                              <w:r>
                                <w:rPr>
                                  <w:rFonts w:ascii="Calibri" w:eastAsia="Calibri" w:hAnsi="Calibri"/>
                                  <w:b/>
                                  <w:bCs/>
                                  <w:color w:val="595959" w:themeColor="text1" w:themeTint="A6"/>
                                  <w:sz w:val="18"/>
                                  <w:szCs w:val="18"/>
                                </w:rPr>
                                <w:t xml:space="preserve"/>
                              </w:r>
                              <w:r w:rsidRPr="00AE4020">
                                <w:rPr>
                                  <w:rFonts w:ascii="Calibri" w:eastAsia="Calibri" w:hAnsi="Calibri"/>
                                  <w:b/>
                                  <w:bCs/>
                                  <w:color w:val="595959" w:themeColor="text1" w:themeTint="A6"/>
                                  <w:sz w:val="18"/>
                                  <w:szCs w:val="18"/>
                                  <w:lang w:val="en-US"/>
                                </w:rPr>
                                <w:t/>
                              </w:r>
                              <w:proofErr w:type="gramEnd"/>
                              <w:r w:rsidRPr="00AE4020">
                                <w:rPr>
                                  <w:rFonts w:ascii="Calibri" w:eastAsia="Calibri" w:hAnsi="Calibri"/>
                                  <w:b/>
                                  <w:bCs/>
                                  <w:color w:val="595959" w:themeColor="text1" w:themeTint="A6"/>
                                  <w:sz w:val="18"/>
                                  <w:szCs w:val="18"/>
                                  <w:lang w:val="en-US"/>
                                </w:rPr>
                                <w:t xml:space="preserve"/>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top:830;width:1103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">
                        <v:imagedata r:id="rId13" o:title="" cropright="57214f"/>
                      </v:shape>
                    </v:group>
                  </w:pict>
                </mc:Fallback>
              </mc:AlternateContent>
            </w:r>
          </w:p>
        </w:tc>
      </w:tr>
      <w:tr w:rsidR="00AE4020" w:rsidRPr="00227ED2" w14:paraId="30046E6B" w14:textId="77777777" w:rsidTr="00AE4020">
        <w:trPr>
          <w:trHeight w:val="1553"/>
        </w:trPr>
        <w:tc>
          <w:tcPr>
            <w:tcW w:w="6095" w:type="dxa"/>
            <w:shd w:val="clear" w:color="auto" w:fill="F2F2F2" w:themeFill="background1" w:themeFillShade="F2"/>
            <w:vAlign w:val="center"/>
          </w:tcPr>
          <w:p w14:paraId="3591000F" w14:textId="77777777" w:rsidR="00AE4020" w:rsidRDefault="00AE4020" w:rsidP="00AE4020">
            <w:pPr>
              <w:pStyle w:val="a3"/>
              <w:tabs>
                <w:tab w:val="left" w:pos="420"/>
                <w:tab w:val="left" w:pos="851"/>
              </w:tabs>
              <w:ind w:left="32" w:firstLine="0"/>
              <w:rPr>
                <w:color w:val="002060"/>
                <w:szCs w:val="28"/>
                <w:lang w:val="uk-UA"/>
              </w:rPr>
            </w:pPr>
            <w:r w:rsidRPr="00227ED2">
              <w:rPr>
                <w:color w:val="002060"/>
                <w:szCs w:val="28"/>
                <w:lang w:val="uk-UA"/>
              </w:rPr>
              <w:t xml:space="preserve">Державне підприємство водних шляхів «УКРВОДШЛЯХ» </w:t>
            </w:r>
          </w:p>
          <w:p w14:paraId="0765337D" w14:textId="12F75553" w:rsidR="00AE4020" w:rsidRPr="00AE4020" w:rsidRDefault="00AE4020" w:rsidP="00AE4020">
            <w:pPr>
              <w:pStyle w:val="a3"/>
              <w:tabs>
                <w:tab w:val="left" w:pos="420"/>
                <w:tab w:val="left" w:pos="851"/>
              </w:tabs>
              <w:ind w:left="32" w:firstLine="0"/>
              <w:rPr>
                <w:i/>
                <w:iCs/>
                <w:color w:val="002060"/>
                <w:szCs w:val="28"/>
                <w:lang w:val="uk-UA"/>
              </w:rPr>
            </w:pPr>
            <w:r w:rsidRPr="00AE4020">
              <w:rPr>
                <w:i/>
                <w:iCs/>
                <w:color w:val="002060"/>
                <w:szCs w:val="28"/>
                <w:lang w:val="uk-UA"/>
              </w:rPr>
              <w:t>(Координатор Проєкту)</w:t>
            </w:r>
          </w:p>
        </w:tc>
        <w:tc>
          <w:tcPr>
            <w:tcW w:w="3679" w:type="dxa"/>
            <w:shd w:val="clear" w:color="auto" w:fill="F2F2F2" w:themeFill="background1" w:themeFillShade="F2"/>
          </w:tcPr>
          <w:p w14:paraId="5074E866" w14:textId="33731FC5" w:rsidR="00AE4020" w:rsidRPr="00227ED2" w:rsidRDefault="00AE4020" w:rsidP="00AE4020">
            <w:pPr>
              <w:tabs>
                <w:tab w:val="left" w:pos="420"/>
                <w:tab w:val="left" w:pos="1134"/>
              </w:tabs>
              <w:ind w:left="318" w:hanging="32"/>
              <w:jc w:val="center"/>
              <w:rPr>
                <w:b/>
                <w:bCs/>
                <w:color w:val="002060"/>
                <w:szCs w:val="28"/>
                <w:lang w:val="uk-UA"/>
              </w:rPr>
            </w:pPr>
            <w:r w:rsidRPr="00E85CE4">
              <w:rPr>
                <w:b/>
                <w:bCs/>
                <w:noProof/>
                <w:color w:val="002060"/>
                <w:szCs w:val="28"/>
                <w:lang w:val="uk-UA"/>
              </w:rPr>
              <w:drawing>
                <wp:inline distT="0" distB="0" distL="0" distR="0" wp14:anchorId="62968E79" wp14:editId="48835955">
                  <wp:extent cx="889776" cy="800100"/>
                  <wp:effectExtent l="0" t="0" r="5715" b="0"/>
                  <wp:docPr id="8" name="Picture 3">
                    <a:extLst xmlns:a="http://schemas.openxmlformats.org/drawingml/2006/main">
                      <a:ext uri="{FF2B5EF4-FFF2-40B4-BE49-F238E27FC236}">
                        <a16:creationId xmlns:a16="http://schemas.microsoft.com/office/drawing/2014/main" id="{913072D6-A1D3-4B72-9477-1A8FDA45D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a:extLst>
                              <a:ext uri="{FF2B5EF4-FFF2-40B4-BE49-F238E27FC236}">
                                <a16:creationId xmlns:a16="http://schemas.microsoft.com/office/drawing/2014/main" id="{913072D6-A1D3-4B72-9477-1A8FDA45DE7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892897" cy="802907"/>
                          </a:xfrm>
                          <a:prstGeom prst="rect">
                            <a:avLst/>
                          </a:prstGeom>
                          <a:noFill/>
                          <a:ln>
                            <a:noFill/>
                          </a:ln>
                        </pic:spPr>
                      </pic:pic>
                    </a:graphicData>
                  </a:graphic>
                </wp:inline>
              </w:drawing>
            </w:r>
          </w:p>
        </w:tc>
      </w:tr>
      <w:tr w:rsidR="00AE4020" w:rsidRPr="00227ED2" w14:paraId="6E411036" w14:textId="77777777" w:rsidTr="00AE4020">
        <w:trPr>
          <w:trHeight w:val="1546"/>
        </w:trPr>
        <w:tc>
          <w:tcPr>
            <w:tcW w:w="6095" w:type="dxa"/>
            <w:shd w:val="clear" w:color="auto" w:fill="D9D9D9" w:themeFill="background1" w:themeFillShade="D9"/>
            <w:vAlign w:val="center"/>
          </w:tcPr>
          <w:p w14:paraId="54CCE44B" w14:textId="77777777" w:rsidR="00AE4020" w:rsidRDefault="00AE4020" w:rsidP="00AE4020">
            <w:pPr>
              <w:pStyle w:val="a3"/>
              <w:tabs>
                <w:tab w:val="left" w:pos="420"/>
                <w:tab w:val="left" w:pos="851"/>
              </w:tabs>
              <w:ind w:left="32" w:firstLine="0"/>
              <w:rPr>
                <w:color w:val="002060"/>
                <w:szCs w:val="28"/>
                <w:lang w:val="uk-UA"/>
              </w:rPr>
            </w:pPr>
            <w:r w:rsidRPr="00227ED2">
              <w:rPr>
                <w:color w:val="002060"/>
                <w:szCs w:val="28"/>
                <w:lang w:val="uk-UA"/>
              </w:rPr>
              <w:t>Державне підприємство «Адміністрація морських портів України»</w:t>
            </w:r>
          </w:p>
          <w:p w14:paraId="414C547D" w14:textId="15DDBB8A" w:rsidR="00AE4020" w:rsidRPr="00AE4020" w:rsidRDefault="00AE4020" w:rsidP="00AE4020">
            <w:pPr>
              <w:pStyle w:val="a3"/>
              <w:tabs>
                <w:tab w:val="left" w:pos="420"/>
                <w:tab w:val="left" w:pos="851"/>
              </w:tabs>
              <w:ind w:left="32" w:firstLine="0"/>
              <w:rPr>
                <w:i/>
                <w:iCs/>
                <w:color w:val="002060"/>
                <w:szCs w:val="28"/>
                <w:lang w:val="uk-UA"/>
              </w:rPr>
            </w:pPr>
            <w:r w:rsidRPr="00AE4020">
              <w:rPr>
                <w:i/>
                <w:iCs/>
                <w:color w:val="002060"/>
                <w:szCs w:val="28"/>
                <w:lang w:val="uk-UA"/>
              </w:rPr>
              <w:t>(учасник Проєкту)</w:t>
            </w:r>
          </w:p>
        </w:tc>
        <w:tc>
          <w:tcPr>
            <w:tcW w:w="3679" w:type="dxa"/>
            <w:shd w:val="clear" w:color="auto" w:fill="D9D9D9" w:themeFill="background1" w:themeFillShade="D9"/>
          </w:tcPr>
          <w:p w14:paraId="28520972" w14:textId="47767B93" w:rsidR="00AE4020" w:rsidRPr="00227ED2" w:rsidRDefault="00AE4020" w:rsidP="00AE4020">
            <w:pPr>
              <w:tabs>
                <w:tab w:val="left" w:pos="420"/>
                <w:tab w:val="left" w:pos="1134"/>
              </w:tabs>
              <w:ind w:left="318" w:hanging="32"/>
              <w:jc w:val="center"/>
              <w:rPr>
                <w:b/>
                <w:bCs/>
                <w:color w:val="002060"/>
                <w:szCs w:val="28"/>
                <w:lang w:val="uk-UA"/>
              </w:rPr>
            </w:pPr>
            <w:r w:rsidRPr="00E85CE4">
              <w:rPr>
                <w:b/>
                <w:bCs/>
                <w:noProof/>
                <w:color w:val="002060"/>
                <w:szCs w:val="28"/>
                <w:lang w:val="uk-UA"/>
              </w:rPr>
              <w:drawing>
                <wp:inline distT="0" distB="0" distL="0" distR="0" wp14:anchorId="276F938A" wp14:editId="69DC264D">
                  <wp:extent cx="1279162" cy="742950"/>
                  <wp:effectExtent l="0" t="0" r="0" b="0"/>
                  <wp:docPr id="9" name="Picture 5">
                    <a:extLst xmlns:a="http://schemas.openxmlformats.org/drawingml/2006/main">
                      <a:ext uri="{FF2B5EF4-FFF2-40B4-BE49-F238E27FC236}">
                        <a16:creationId xmlns:a16="http://schemas.microsoft.com/office/drawing/2014/main" id="{DFF922A1-3766-4C48-B3E6-169CCDFF0E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a:extLst>
                              <a:ext uri="{FF2B5EF4-FFF2-40B4-BE49-F238E27FC236}">
                                <a16:creationId xmlns:a16="http://schemas.microsoft.com/office/drawing/2014/main" id="{DFF922A1-3766-4C48-B3E6-169CCDFF0E92}"/>
                              </a:ext>
                            </a:extLst>
                          </pic:cNvPr>
                          <pic:cNvPicPr>
                            <a:picLocks noChangeAspect="1" noChangeArrowheads="1"/>
                          </pic:cNvPicPr>
                        </pic:nvPicPr>
                        <pic:blipFill rotWithShape="1">
                          <a:blip r:embed="rId15">
                            <a:extLst>
                              <a:ext uri="{28A0092B-C50C-407E-A947-70E740481C1C}">
                                <a14:useLocalDpi xmlns:a14="http://schemas.microsoft.com/office/drawing/2010/main" val="0"/>
                              </a:ext>
                            </a:extLst>
                          </a:blip>
                          <a:srcRect t="24721" b="30022"/>
                          <a:stretch/>
                        </pic:blipFill>
                        <pic:spPr bwMode="auto">
                          <a:xfrm>
                            <a:off x="0" y="0"/>
                            <a:ext cx="1285798" cy="746804"/>
                          </a:xfrm>
                          <a:prstGeom prst="rect">
                            <a:avLst/>
                          </a:prstGeom>
                          <a:noFill/>
                          <a:ln>
                            <a:noFill/>
                          </a:ln>
                        </pic:spPr>
                      </pic:pic>
                    </a:graphicData>
                  </a:graphic>
                </wp:inline>
              </w:drawing>
            </w:r>
          </w:p>
        </w:tc>
      </w:tr>
      <w:tr w:rsidR="00AE4020" w:rsidRPr="00227ED2" w14:paraId="2728D36F" w14:textId="77777777" w:rsidTr="00AE4020">
        <w:tc>
          <w:tcPr>
            <w:tcW w:w="6095" w:type="dxa"/>
            <w:shd w:val="clear" w:color="auto" w:fill="F2F2F2" w:themeFill="background1" w:themeFillShade="F2"/>
            <w:vAlign w:val="center"/>
          </w:tcPr>
          <w:p w14:paraId="60D32280" w14:textId="77777777" w:rsidR="00AE4020" w:rsidRDefault="00AE4020" w:rsidP="00AE4020">
            <w:pPr>
              <w:pStyle w:val="a3"/>
              <w:tabs>
                <w:tab w:val="left" w:pos="420"/>
                <w:tab w:val="left" w:pos="851"/>
              </w:tabs>
              <w:ind w:left="32" w:firstLine="0"/>
              <w:rPr>
                <w:color w:val="002060"/>
                <w:szCs w:val="28"/>
                <w:lang w:val="uk-UA"/>
              </w:rPr>
            </w:pPr>
            <w:r w:rsidRPr="00227ED2">
              <w:rPr>
                <w:color w:val="002060"/>
                <w:szCs w:val="28"/>
                <w:lang w:val="uk-UA"/>
              </w:rPr>
              <w:t>Державна установа «Держгідрографія»</w:t>
            </w:r>
          </w:p>
          <w:p w14:paraId="07BC7E5D" w14:textId="1EDF7706" w:rsidR="00AE4020" w:rsidRPr="0054043E" w:rsidRDefault="00AE4020" w:rsidP="00AE4020">
            <w:pPr>
              <w:pStyle w:val="a3"/>
              <w:tabs>
                <w:tab w:val="left" w:pos="420"/>
                <w:tab w:val="left" w:pos="851"/>
              </w:tabs>
              <w:ind w:left="32" w:firstLine="0"/>
              <w:rPr>
                <w:color w:val="002060"/>
                <w:szCs w:val="28"/>
                <w:lang w:val="uk-UA"/>
              </w:rPr>
            </w:pPr>
            <w:r w:rsidRPr="00AE4020">
              <w:rPr>
                <w:i/>
                <w:iCs/>
                <w:color w:val="002060"/>
                <w:szCs w:val="28"/>
                <w:lang w:val="uk-UA"/>
              </w:rPr>
              <w:t>(учасник Проєкту)</w:t>
            </w:r>
          </w:p>
        </w:tc>
        <w:tc>
          <w:tcPr>
            <w:tcW w:w="3679" w:type="dxa"/>
            <w:shd w:val="clear" w:color="auto" w:fill="F2F2F2" w:themeFill="background1" w:themeFillShade="F2"/>
          </w:tcPr>
          <w:p w14:paraId="65487120" w14:textId="3F648808" w:rsidR="00AE4020" w:rsidRPr="00227ED2" w:rsidRDefault="00AE4020" w:rsidP="00AE4020">
            <w:pPr>
              <w:tabs>
                <w:tab w:val="left" w:pos="420"/>
                <w:tab w:val="left" w:pos="1134"/>
              </w:tabs>
              <w:ind w:left="318" w:hanging="32"/>
              <w:jc w:val="center"/>
              <w:rPr>
                <w:b/>
                <w:bCs/>
                <w:color w:val="002060"/>
                <w:szCs w:val="28"/>
                <w:lang w:val="uk-UA"/>
              </w:rPr>
            </w:pPr>
            <w:r w:rsidRPr="00E85CE4">
              <w:rPr>
                <w:b/>
                <w:bCs/>
                <w:noProof/>
                <w:color w:val="002060"/>
                <w:szCs w:val="28"/>
                <w:lang w:val="uk-UA"/>
              </w:rPr>
              <w:drawing>
                <wp:inline distT="0" distB="0" distL="0" distR="0" wp14:anchorId="0EC37D71" wp14:editId="3F247696">
                  <wp:extent cx="885825" cy="881011"/>
                  <wp:effectExtent l="0" t="0" r="0" b="0"/>
                  <wp:docPr id="11" name="Picture 8">
                    <a:extLst xmlns:a="http://schemas.openxmlformats.org/drawingml/2006/main">
                      <a:ext uri="{FF2B5EF4-FFF2-40B4-BE49-F238E27FC236}">
                        <a16:creationId xmlns:a16="http://schemas.microsoft.com/office/drawing/2014/main" id="{03B30151-259B-4093-904A-4A4BF90177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a:extLst>
                              <a:ext uri="{FF2B5EF4-FFF2-40B4-BE49-F238E27FC236}">
                                <a16:creationId xmlns:a16="http://schemas.microsoft.com/office/drawing/2014/main" id="{03B30151-259B-4093-904A-4A4BF9017745}"/>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2802" cy="887950"/>
                          </a:xfrm>
                          <a:prstGeom prst="rect">
                            <a:avLst/>
                          </a:prstGeom>
                          <a:noFill/>
                          <a:ln>
                            <a:noFill/>
                          </a:ln>
                        </pic:spPr>
                      </pic:pic>
                    </a:graphicData>
                  </a:graphic>
                </wp:inline>
              </w:drawing>
            </w:r>
          </w:p>
        </w:tc>
      </w:tr>
      <w:tr w:rsidR="00AE4020" w:rsidRPr="00227ED2" w14:paraId="57BFC95D" w14:textId="77777777" w:rsidTr="0033704F">
        <w:tc>
          <w:tcPr>
            <w:tcW w:w="6095" w:type="dxa"/>
            <w:shd w:val="clear" w:color="auto" w:fill="D9D9D9" w:themeFill="background1" w:themeFillShade="D9"/>
            <w:vAlign w:val="center"/>
          </w:tcPr>
          <w:p w14:paraId="74A62801" w14:textId="77777777" w:rsidR="00AE4020" w:rsidRDefault="00AE4020" w:rsidP="00AE4020">
            <w:pPr>
              <w:tabs>
                <w:tab w:val="left" w:pos="420"/>
                <w:tab w:val="left" w:pos="851"/>
              </w:tabs>
              <w:rPr>
                <w:color w:val="002060"/>
                <w:szCs w:val="28"/>
                <w:lang w:val="uk-UA"/>
              </w:rPr>
            </w:pPr>
            <w:r w:rsidRPr="0054043E">
              <w:rPr>
                <w:color w:val="002060"/>
                <w:szCs w:val="28"/>
                <w:lang w:val="uk-UA"/>
              </w:rPr>
              <w:t>Приватне Акціонерне товариство «Українське Дунайське пароплавство»</w:t>
            </w:r>
          </w:p>
          <w:p w14:paraId="1D31C074" w14:textId="25599757" w:rsidR="00AE4020" w:rsidRPr="0054043E" w:rsidRDefault="00AE4020" w:rsidP="00AE4020">
            <w:pPr>
              <w:tabs>
                <w:tab w:val="left" w:pos="420"/>
                <w:tab w:val="left" w:pos="851"/>
              </w:tabs>
              <w:rPr>
                <w:color w:val="002060"/>
                <w:szCs w:val="28"/>
                <w:lang w:val="uk-UA"/>
              </w:rPr>
            </w:pPr>
            <w:r w:rsidRPr="00AE4020">
              <w:rPr>
                <w:i/>
                <w:iCs/>
                <w:color w:val="002060"/>
                <w:szCs w:val="28"/>
                <w:lang w:val="uk-UA"/>
              </w:rPr>
              <w:t>(учасник Проєкту)</w:t>
            </w:r>
          </w:p>
        </w:tc>
        <w:tc>
          <w:tcPr>
            <w:tcW w:w="3679" w:type="dxa"/>
            <w:shd w:val="clear" w:color="auto" w:fill="D9D9D9" w:themeFill="background1" w:themeFillShade="D9"/>
          </w:tcPr>
          <w:p w14:paraId="18B0F550" w14:textId="18084423" w:rsidR="00AE4020" w:rsidRPr="00227ED2" w:rsidRDefault="00AE4020" w:rsidP="00AE4020">
            <w:pPr>
              <w:tabs>
                <w:tab w:val="left" w:pos="420"/>
                <w:tab w:val="left" w:pos="1134"/>
              </w:tabs>
              <w:ind w:left="318" w:hanging="32"/>
              <w:jc w:val="center"/>
              <w:rPr>
                <w:b/>
                <w:bCs/>
                <w:color w:val="002060"/>
                <w:szCs w:val="28"/>
                <w:lang w:val="uk-UA"/>
              </w:rPr>
            </w:pPr>
            <w:r w:rsidRPr="00E85CE4">
              <w:rPr>
                <w:b/>
                <w:bCs/>
                <w:noProof/>
                <w:color w:val="002060"/>
                <w:szCs w:val="28"/>
                <w:lang w:val="uk-UA"/>
              </w:rPr>
              <w:drawing>
                <wp:inline distT="0" distB="0" distL="0" distR="0" wp14:anchorId="102AA90B" wp14:editId="7AA56D4E">
                  <wp:extent cx="1216536" cy="809625"/>
                  <wp:effectExtent l="0" t="0" r="0" b="0"/>
                  <wp:docPr id="10" name="Picture 7">
                    <a:extLst xmlns:a="http://schemas.openxmlformats.org/drawingml/2006/main">
                      <a:ext uri="{FF2B5EF4-FFF2-40B4-BE49-F238E27FC236}">
                        <a16:creationId xmlns:a16="http://schemas.microsoft.com/office/drawing/2014/main" id="{4309D1AC-FA40-4B44-AA88-1C7B0F8A53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a:extLst>
                              <a:ext uri="{FF2B5EF4-FFF2-40B4-BE49-F238E27FC236}">
                                <a16:creationId xmlns:a16="http://schemas.microsoft.com/office/drawing/2014/main" id="{4309D1AC-FA40-4B44-AA88-1C7B0F8A53EF}"/>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23824" cy="814475"/>
                          </a:xfrm>
                          <a:prstGeom prst="rect">
                            <a:avLst/>
                          </a:prstGeom>
                          <a:noFill/>
                          <a:ln>
                            <a:noFill/>
                          </a:ln>
                        </pic:spPr>
                      </pic:pic>
                    </a:graphicData>
                  </a:graphic>
                </wp:inline>
              </w:drawing>
            </w:r>
          </w:p>
        </w:tc>
      </w:tr>
      <w:tr w:rsidR="00AE4020" w:rsidRPr="00227ED2" w14:paraId="1E751C57" w14:textId="77777777" w:rsidTr="00AE4020">
        <w:trPr>
          <w:trHeight w:val="1423"/>
        </w:trPr>
        <w:tc>
          <w:tcPr>
            <w:tcW w:w="6095" w:type="dxa"/>
            <w:shd w:val="clear" w:color="auto" w:fill="F2F2F2" w:themeFill="background1" w:themeFillShade="F2"/>
            <w:vAlign w:val="center"/>
          </w:tcPr>
          <w:p w14:paraId="0E1B5DC1" w14:textId="77777777" w:rsidR="00AE4020" w:rsidRDefault="00AE4020" w:rsidP="00AE4020">
            <w:pPr>
              <w:pStyle w:val="a3"/>
              <w:tabs>
                <w:tab w:val="left" w:pos="420"/>
                <w:tab w:val="left" w:pos="851"/>
              </w:tabs>
              <w:ind w:left="32" w:firstLine="0"/>
              <w:rPr>
                <w:color w:val="002060"/>
                <w:szCs w:val="28"/>
                <w:lang w:val="uk-UA"/>
              </w:rPr>
            </w:pPr>
            <w:r w:rsidRPr="00227ED2">
              <w:rPr>
                <w:color w:val="002060"/>
                <w:szCs w:val="28"/>
                <w:lang w:val="uk-UA"/>
              </w:rPr>
              <w:t xml:space="preserve">Компанія “TECHNOLUTION” </w:t>
            </w:r>
          </w:p>
          <w:p w14:paraId="690D4F7C" w14:textId="77777777" w:rsidR="00AE4020" w:rsidRDefault="00AE4020" w:rsidP="00AE4020">
            <w:pPr>
              <w:pStyle w:val="a3"/>
              <w:tabs>
                <w:tab w:val="left" w:pos="420"/>
                <w:tab w:val="left" w:pos="851"/>
              </w:tabs>
              <w:ind w:left="32" w:firstLine="0"/>
              <w:rPr>
                <w:color w:val="002060"/>
                <w:szCs w:val="28"/>
                <w:lang w:val="uk-UA"/>
              </w:rPr>
            </w:pPr>
            <w:r w:rsidRPr="00227ED2">
              <w:rPr>
                <w:color w:val="002060"/>
                <w:szCs w:val="28"/>
                <w:lang w:val="uk-UA"/>
              </w:rPr>
              <w:t>(Нідерланди)</w:t>
            </w:r>
          </w:p>
          <w:p w14:paraId="4D498930" w14:textId="3EAF3777" w:rsidR="00AE4020" w:rsidRPr="0054043E" w:rsidRDefault="00AE4020" w:rsidP="00AE4020">
            <w:pPr>
              <w:pStyle w:val="a3"/>
              <w:tabs>
                <w:tab w:val="left" w:pos="420"/>
                <w:tab w:val="left" w:pos="851"/>
              </w:tabs>
              <w:ind w:left="32" w:firstLine="0"/>
              <w:rPr>
                <w:color w:val="002060"/>
                <w:szCs w:val="28"/>
                <w:lang w:val="uk-UA"/>
              </w:rPr>
            </w:pPr>
            <w:r w:rsidRPr="00AE4020">
              <w:rPr>
                <w:i/>
                <w:iCs/>
                <w:color w:val="002060"/>
                <w:szCs w:val="28"/>
                <w:lang w:val="uk-UA"/>
              </w:rPr>
              <w:t>(учасник Проєкту)</w:t>
            </w:r>
          </w:p>
        </w:tc>
        <w:tc>
          <w:tcPr>
            <w:tcW w:w="3679" w:type="dxa"/>
            <w:shd w:val="clear" w:color="auto" w:fill="F2F2F2" w:themeFill="background1" w:themeFillShade="F2"/>
          </w:tcPr>
          <w:p w14:paraId="1920E81B" w14:textId="571636C8" w:rsidR="00AE4020" w:rsidRPr="00227ED2" w:rsidRDefault="00AE4020" w:rsidP="00AE4020">
            <w:pPr>
              <w:tabs>
                <w:tab w:val="left" w:pos="420"/>
                <w:tab w:val="left" w:pos="1134"/>
              </w:tabs>
              <w:ind w:left="318" w:hanging="32"/>
              <w:jc w:val="center"/>
              <w:rPr>
                <w:b/>
                <w:bCs/>
                <w:color w:val="002060"/>
                <w:szCs w:val="28"/>
                <w:lang w:val="uk-UA"/>
              </w:rPr>
            </w:pPr>
            <w:r w:rsidRPr="00E85CE4">
              <w:rPr>
                <w:b/>
                <w:bCs/>
                <w:noProof/>
                <w:color w:val="002060"/>
                <w:szCs w:val="28"/>
                <w:lang w:val="uk-UA"/>
              </w:rPr>
              <w:drawing>
                <wp:inline distT="0" distB="0" distL="0" distR="0" wp14:anchorId="0A40687B" wp14:editId="58F6F216">
                  <wp:extent cx="1715564" cy="619125"/>
                  <wp:effectExtent l="0" t="0" r="0" b="0"/>
                  <wp:docPr id="12" name="Picture 9">
                    <a:extLst xmlns:a="http://schemas.openxmlformats.org/drawingml/2006/main">
                      <a:ext uri="{FF2B5EF4-FFF2-40B4-BE49-F238E27FC236}">
                        <a16:creationId xmlns:a16="http://schemas.microsoft.com/office/drawing/2014/main" id="{7613366E-89E1-48AA-99D8-17CDAE166F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a:extLst>
                              <a:ext uri="{FF2B5EF4-FFF2-40B4-BE49-F238E27FC236}">
                                <a16:creationId xmlns:a16="http://schemas.microsoft.com/office/drawing/2014/main" id="{7613366E-89E1-48AA-99D8-17CDAE166FF1}"/>
                              </a:ext>
                            </a:extLst>
                          </pic:cNvPr>
                          <pic:cNvPicPr>
                            <a:picLocks noChangeAspect="1" noChangeArrowheads="1"/>
                          </pic:cNvPicPr>
                        </pic:nvPicPr>
                        <pic:blipFill rotWithShape="1">
                          <a:blip r:embed="rId18">
                            <a:extLst>
                              <a:ext uri="{28A0092B-C50C-407E-A947-70E740481C1C}">
                                <a14:useLocalDpi xmlns:a14="http://schemas.microsoft.com/office/drawing/2010/main" val="0"/>
                              </a:ext>
                            </a:extLst>
                          </a:blip>
                          <a:srcRect l="-1" t="19692" r="6655" b="30888"/>
                          <a:stretch/>
                        </pic:blipFill>
                        <pic:spPr bwMode="auto">
                          <a:xfrm>
                            <a:off x="0" y="0"/>
                            <a:ext cx="1726569" cy="623096"/>
                          </a:xfrm>
                          <a:prstGeom prst="rect">
                            <a:avLst/>
                          </a:prstGeom>
                          <a:noFill/>
                          <a:ln>
                            <a:noFill/>
                          </a:ln>
                        </pic:spPr>
                      </pic:pic>
                    </a:graphicData>
                  </a:graphic>
                </wp:inline>
              </w:drawing>
            </w:r>
          </w:p>
        </w:tc>
      </w:tr>
      <w:tr w:rsidR="00AE4020" w:rsidRPr="00227ED2" w14:paraId="2BC45595" w14:textId="77777777" w:rsidTr="0033704F">
        <w:tc>
          <w:tcPr>
            <w:tcW w:w="6095" w:type="dxa"/>
            <w:shd w:val="clear" w:color="auto" w:fill="D9D9D9" w:themeFill="background1" w:themeFillShade="D9"/>
            <w:vAlign w:val="center"/>
          </w:tcPr>
          <w:p w14:paraId="15535ABD" w14:textId="77777777" w:rsidR="00AE4020" w:rsidRDefault="00AE4020" w:rsidP="00AE4020">
            <w:pPr>
              <w:pStyle w:val="a3"/>
              <w:tabs>
                <w:tab w:val="left" w:pos="420"/>
                <w:tab w:val="left" w:pos="851"/>
              </w:tabs>
              <w:ind w:left="32" w:firstLine="0"/>
              <w:rPr>
                <w:color w:val="002060"/>
                <w:szCs w:val="28"/>
                <w:lang w:val="uk-UA"/>
              </w:rPr>
            </w:pPr>
            <w:r w:rsidRPr="00227ED2">
              <w:rPr>
                <w:color w:val="002060"/>
                <w:szCs w:val="28"/>
                <w:lang w:val="uk-UA"/>
              </w:rPr>
              <w:t xml:space="preserve">Міністерство </w:t>
            </w:r>
            <w:r>
              <w:rPr>
                <w:color w:val="002060"/>
                <w:szCs w:val="28"/>
                <w:lang w:val="uk-UA"/>
              </w:rPr>
              <w:t xml:space="preserve">інфраструктури та </w:t>
            </w:r>
            <w:r w:rsidRPr="00227ED2">
              <w:rPr>
                <w:color w:val="002060"/>
                <w:szCs w:val="28"/>
                <w:lang w:val="uk-UA"/>
              </w:rPr>
              <w:t>водних р</w:t>
            </w:r>
            <w:r>
              <w:rPr>
                <w:color w:val="002060"/>
                <w:szCs w:val="28"/>
                <w:lang w:val="uk-UA"/>
              </w:rPr>
              <w:t xml:space="preserve">есурсів Королівства Нідерланди  - </w:t>
            </w:r>
            <w:proofErr w:type="spellStart"/>
            <w:r w:rsidRPr="00227ED2">
              <w:rPr>
                <w:color w:val="002060"/>
                <w:szCs w:val="28"/>
                <w:lang w:val="uk-UA"/>
              </w:rPr>
              <w:t>Rijkswaterstaat</w:t>
            </w:r>
            <w:proofErr w:type="spellEnd"/>
            <w:r>
              <w:rPr>
                <w:color w:val="002060"/>
                <w:szCs w:val="28"/>
                <w:lang w:val="uk-UA"/>
              </w:rPr>
              <w:t xml:space="preserve">  </w:t>
            </w:r>
          </w:p>
          <w:p w14:paraId="19EA3CEC" w14:textId="6EFDAFEF" w:rsidR="00AE4020" w:rsidRPr="00AE4020" w:rsidRDefault="00AE4020" w:rsidP="00AE4020">
            <w:pPr>
              <w:pStyle w:val="a3"/>
              <w:tabs>
                <w:tab w:val="left" w:pos="420"/>
                <w:tab w:val="left" w:pos="851"/>
              </w:tabs>
              <w:ind w:left="32" w:firstLine="0"/>
              <w:rPr>
                <w:i/>
                <w:iCs/>
                <w:color w:val="002060"/>
                <w:szCs w:val="28"/>
                <w:lang w:val="uk-UA"/>
              </w:rPr>
            </w:pPr>
            <w:r w:rsidRPr="00AE4020">
              <w:rPr>
                <w:i/>
                <w:iCs/>
                <w:color w:val="002060"/>
                <w:szCs w:val="28"/>
                <w:lang w:val="uk-UA"/>
              </w:rPr>
              <w:t>(Асоційований партнер)</w:t>
            </w:r>
          </w:p>
        </w:tc>
        <w:tc>
          <w:tcPr>
            <w:tcW w:w="3679" w:type="dxa"/>
            <w:shd w:val="clear" w:color="auto" w:fill="D9D9D9" w:themeFill="background1" w:themeFillShade="D9"/>
          </w:tcPr>
          <w:p w14:paraId="4A2FEDD8" w14:textId="487DA02D" w:rsidR="00AE4020" w:rsidRPr="00227ED2" w:rsidRDefault="00AE4020" w:rsidP="00AE4020">
            <w:pPr>
              <w:tabs>
                <w:tab w:val="left" w:pos="420"/>
                <w:tab w:val="left" w:pos="1134"/>
              </w:tabs>
              <w:ind w:left="318" w:hanging="32"/>
              <w:jc w:val="center"/>
              <w:rPr>
                <w:b/>
                <w:bCs/>
                <w:color w:val="002060"/>
                <w:szCs w:val="28"/>
                <w:lang w:val="uk-UA"/>
              </w:rPr>
            </w:pPr>
            <w:r w:rsidRPr="00E85CE4">
              <w:rPr>
                <w:b/>
                <w:bCs/>
                <w:noProof/>
                <w:color w:val="002060"/>
                <w:szCs w:val="28"/>
                <w:lang w:val="uk-UA"/>
              </w:rPr>
              <w:drawing>
                <wp:inline distT="0" distB="0" distL="0" distR="0" wp14:anchorId="1676C407" wp14:editId="129B71CA">
                  <wp:extent cx="1697038" cy="676275"/>
                  <wp:effectExtent l="0" t="0" r="0" b="0"/>
                  <wp:docPr id="7" name="Picture 4" descr="Rijkswaterstaat | International Commission for the Hydrology of the Rhine  basin (CHR)">
                    <a:extLst xmlns:a="http://schemas.openxmlformats.org/drawingml/2006/main">
                      <a:ext uri="{FF2B5EF4-FFF2-40B4-BE49-F238E27FC236}">
                        <a16:creationId xmlns:a16="http://schemas.microsoft.com/office/drawing/2014/main" id="{C5D4BAAB-1F77-4661-A83C-BFAE8E237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Rijkswaterstaat | International Commission for the Hydrology of the Rhine  basin (CHR)">
                            <a:extLst>
                              <a:ext uri="{FF2B5EF4-FFF2-40B4-BE49-F238E27FC236}">
                                <a16:creationId xmlns:a16="http://schemas.microsoft.com/office/drawing/2014/main" id="{C5D4BAAB-1F77-4661-A83C-BFAE8E2374F1}"/>
                              </a:ext>
                            </a:extLst>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692" t="22842" r="9705" b="14863"/>
                          <a:stretch/>
                        </pic:blipFill>
                        <pic:spPr bwMode="auto">
                          <a:xfrm>
                            <a:off x="0" y="0"/>
                            <a:ext cx="1706352" cy="679987"/>
                          </a:xfrm>
                          <a:prstGeom prst="rect">
                            <a:avLst/>
                          </a:prstGeom>
                          <a:noFill/>
                        </pic:spPr>
                      </pic:pic>
                    </a:graphicData>
                  </a:graphic>
                </wp:inline>
              </w:drawing>
            </w:r>
          </w:p>
        </w:tc>
      </w:tr>
      <w:tr w:rsidR="00AE4020" w:rsidRPr="00227ED2" w14:paraId="681A66C8" w14:textId="77777777" w:rsidTr="00AE4020">
        <w:tc>
          <w:tcPr>
            <w:tcW w:w="6095" w:type="dxa"/>
            <w:shd w:val="clear" w:color="auto" w:fill="F2F2F2" w:themeFill="background1" w:themeFillShade="F2"/>
            <w:vAlign w:val="center"/>
          </w:tcPr>
          <w:p w14:paraId="29C4363A" w14:textId="77777777" w:rsidR="00AE4020" w:rsidRDefault="00AE4020" w:rsidP="00AE4020">
            <w:pPr>
              <w:tabs>
                <w:tab w:val="left" w:pos="1134"/>
              </w:tabs>
              <w:ind w:hanging="32"/>
              <w:rPr>
                <w:color w:val="002060"/>
                <w:szCs w:val="28"/>
                <w:lang w:val="uk-UA"/>
              </w:rPr>
            </w:pPr>
            <w:r w:rsidRPr="00227ED2">
              <w:rPr>
                <w:color w:val="002060"/>
                <w:szCs w:val="28"/>
                <w:lang w:val="uk-UA"/>
              </w:rPr>
              <w:t xml:space="preserve">Дунайська Комісія </w:t>
            </w:r>
          </w:p>
          <w:p w14:paraId="034A8459" w14:textId="447A7AC2" w:rsidR="00AE4020" w:rsidRPr="00AE4020" w:rsidRDefault="00AE4020" w:rsidP="00AE4020">
            <w:pPr>
              <w:tabs>
                <w:tab w:val="left" w:pos="1134"/>
              </w:tabs>
              <w:ind w:hanging="32"/>
              <w:rPr>
                <w:b/>
                <w:bCs/>
                <w:i/>
                <w:iCs/>
                <w:color w:val="002060"/>
                <w:szCs w:val="28"/>
                <w:lang w:val="uk-UA"/>
              </w:rPr>
            </w:pPr>
            <w:r w:rsidRPr="00AE4020">
              <w:rPr>
                <w:i/>
                <w:iCs/>
                <w:color w:val="002060"/>
                <w:szCs w:val="28"/>
                <w:lang w:val="ru-RU"/>
              </w:rPr>
              <w:t>(</w:t>
            </w:r>
            <w:r w:rsidRPr="00AE4020">
              <w:rPr>
                <w:i/>
                <w:iCs/>
                <w:color w:val="002060"/>
                <w:szCs w:val="28"/>
                <w:lang w:val="uk-UA"/>
              </w:rPr>
              <w:t>Асоційований партнер)</w:t>
            </w:r>
          </w:p>
        </w:tc>
        <w:tc>
          <w:tcPr>
            <w:tcW w:w="3679" w:type="dxa"/>
            <w:shd w:val="clear" w:color="auto" w:fill="F2F2F2" w:themeFill="background1" w:themeFillShade="F2"/>
          </w:tcPr>
          <w:p w14:paraId="5CC40C58" w14:textId="5B30C280" w:rsidR="00AE4020" w:rsidRPr="00227ED2" w:rsidRDefault="00AE4020" w:rsidP="00AE4020">
            <w:pPr>
              <w:tabs>
                <w:tab w:val="left" w:pos="420"/>
                <w:tab w:val="left" w:pos="1134"/>
              </w:tabs>
              <w:ind w:left="318" w:hanging="32"/>
              <w:jc w:val="center"/>
              <w:rPr>
                <w:b/>
                <w:bCs/>
                <w:color w:val="002060"/>
                <w:szCs w:val="28"/>
                <w:lang w:val="uk-UA"/>
              </w:rPr>
            </w:pPr>
            <w:r w:rsidRPr="00E85CE4">
              <w:rPr>
                <w:b/>
                <w:bCs/>
                <w:noProof/>
                <w:color w:val="002060"/>
                <w:szCs w:val="28"/>
                <w:lang w:val="uk-UA"/>
              </w:rPr>
              <w:drawing>
                <wp:inline distT="0" distB="0" distL="0" distR="0" wp14:anchorId="78A297B1" wp14:editId="3AC620FD">
                  <wp:extent cx="1085850" cy="950031"/>
                  <wp:effectExtent l="0" t="0" r="0" b="2540"/>
                  <wp:docPr id="13" name="Picture 4">
                    <a:extLst xmlns:a="http://schemas.openxmlformats.org/drawingml/2006/main">
                      <a:ext uri="{FF2B5EF4-FFF2-40B4-BE49-F238E27FC236}">
                        <a16:creationId xmlns:a16="http://schemas.microsoft.com/office/drawing/2014/main" id="{B228995F-87A2-4E64-AF37-520BE4EB47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a:extLst>
                              <a:ext uri="{FF2B5EF4-FFF2-40B4-BE49-F238E27FC236}">
                                <a16:creationId xmlns:a16="http://schemas.microsoft.com/office/drawing/2014/main" id="{B228995F-87A2-4E64-AF37-520BE4EB479F}"/>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8363" cy="969728"/>
                          </a:xfrm>
                          <a:prstGeom prst="rect">
                            <a:avLst/>
                          </a:prstGeom>
                          <a:noFill/>
                        </pic:spPr>
                      </pic:pic>
                    </a:graphicData>
                  </a:graphic>
                </wp:inline>
              </w:drawing>
            </w:r>
          </w:p>
        </w:tc>
      </w:tr>
    </w:tbl>
    <w:p w14:paraId="5B457953" w14:textId="77777777" w:rsidR="00044927" w:rsidRDefault="00044927" w:rsidP="00BA7DC8">
      <w:pPr>
        <w:tabs>
          <w:tab w:val="left" w:pos="1134"/>
        </w:tabs>
        <w:ind w:left="1560" w:firstLine="567"/>
        <w:jc w:val="both"/>
        <w:rPr>
          <w:szCs w:val="28"/>
          <w:lang w:val="uk-UA"/>
        </w:rPr>
      </w:pPr>
    </w:p>
    <w:p w14:paraId="274664C5" w14:textId="0256E96C" w:rsidR="0063521A" w:rsidRPr="00227ED2" w:rsidRDefault="0063521A" w:rsidP="00D3482B">
      <w:pPr>
        <w:tabs>
          <w:tab w:val="left" w:pos="1134"/>
        </w:tabs>
        <w:ind w:firstLine="567"/>
        <w:jc w:val="both"/>
        <w:rPr>
          <w:color w:val="002060"/>
          <w:szCs w:val="28"/>
          <w:lang w:val="uk-UA"/>
        </w:rPr>
      </w:pPr>
      <w:r w:rsidRPr="00227ED2">
        <w:rPr>
          <w:color w:val="002060"/>
          <w:szCs w:val="28"/>
          <w:lang w:val="uk-UA"/>
        </w:rPr>
        <w:lastRenderedPageBreak/>
        <w:t xml:space="preserve">Реалізація цього проекту  розрахована на термін до липня 2028 р. та включає інтеграцію цієї служби до порталу EuRIS  та  інформаційної системи CEERIS. </w:t>
      </w:r>
    </w:p>
    <w:p w14:paraId="304894CD" w14:textId="77777777" w:rsidR="00867538" w:rsidRDefault="00D3482B" w:rsidP="00D3482B">
      <w:pPr>
        <w:tabs>
          <w:tab w:val="left" w:pos="567"/>
        </w:tabs>
        <w:ind w:firstLine="567"/>
        <w:jc w:val="both"/>
        <w:rPr>
          <w:iCs/>
          <w:color w:val="002060"/>
          <w:szCs w:val="28"/>
          <w:lang w:val="uk-UA"/>
        </w:rPr>
      </w:pPr>
      <w:r w:rsidRPr="00227ED2">
        <w:rPr>
          <w:i/>
          <w:iCs/>
          <w:color w:val="002060"/>
          <w:szCs w:val="28"/>
          <w:lang w:val="uk-UA"/>
        </w:rPr>
        <w:tab/>
      </w:r>
      <w:r w:rsidRPr="00227ED2">
        <w:rPr>
          <w:iCs/>
          <w:color w:val="002060"/>
          <w:szCs w:val="28"/>
          <w:lang w:val="uk-UA"/>
        </w:rPr>
        <w:t xml:space="preserve">За умовами Грантової угоди CINEA компенсує 50% витрат </w:t>
      </w:r>
      <w:r w:rsidR="006B381E" w:rsidRPr="00227ED2">
        <w:rPr>
          <w:iCs/>
          <w:color w:val="002060"/>
          <w:szCs w:val="28"/>
          <w:lang w:val="uk-UA"/>
        </w:rPr>
        <w:t>з</w:t>
      </w:r>
      <w:r w:rsidRPr="00227ED2">
        <w:rPr>
          <w:iCs/>
          <w:color w:val="002060"/>
          <w:szCs w:val="28"/>
          <w:lang w:val="uk-UA"/>
        </w:rPr>
        <w:t xml:space="preserve"> реалізаці</w:t>
      </w:r>
      <w:r w:rsidR="006B381E" w:rsidRPr="00227ED2">
        <w:rPr>
          <w:iCs/>
          <w:color w:val="002060"/>
          <w:szCs w:val="28"/>
          <w:lang w:val="uk-UA"/>
        </w:rPr>
        <w:t>ї</w:t>
      </w:r>
      <w:r w:rsidRPr="00227ED2">
        <w:rPr>
          <w:iCs/>
          <w:color w:val="002060"/>
          <w:szCs w:val="28"/>
          <w:lang w:val="uk-UA"/>
        </w:rPr>
        <w:t xml:space="preserve"> Проекту. </w:t>
      </w:r>
    </w:p>
    <w:p w14:paraId="5294ABE9" w14:textId="4159E23A" w:rsidR="00D3482B" w:rsidRPr="00227ED2" w:rsidRDefault="00D3482B" w:rsidP="00D3482B">
      <w:pPr>
        <w:tabs>
          <w:tab w:val="left" w:pos="567"/>
        </w:tabs>
        <w:ind w:firstLine="567"/>
        <w:jc w:val="both"/>
        <w:rPr>
          <w:iCs/>
          <w:color w:val="002060"/>
          <w:szCs w:val="28"/>
          <w:lang w:val="uk-UA"/>
        </w:rPr>
      </w:pPr>
      <w:r w:rsidRPr="00227ED2">
        <w:rPr>
          <w:iCs/>
          <w:color w:val="002060"/>
          <w:szCs w:val="28"/>
          <w:lang w:val="uk-UA"/>
        </w:rPr>
        <w:t>Тендерні процедури та закупівлі для реалізації договору проводяться відповідно до національного законодавства.</w:t>
      </w:r>
    </w:p>
    <w:p w14:paraId="2A157DB5" w14:textId="2D98A118" w:rsidR="00AA7A2C" w:rsidRDefault="00AA7A2C" w:rsidP="00AA7A2C">
      <w:pPr>
        <w:rPr>
          <w:sz w:val="24"/>
          <w:lang w:val="uk-UA"/>
        </w:rPr>
      </w:pPr>
    </w:p>
    <w:p w14:paraId="4191CF14" w14:textId="77777777" w:rsidR="002E47F2" w:rsidRDefault="002E47F2" w:rsidP="002E47F2">
      <w:pPr>
        <w:autoSpaceDE w:val="0"/>
        <w:ind w:firstLine="1418"/>
        <w:jc w:val="both"/>
        <w:rPr>
          <w:b/>
          <w:bCs/>
          <w:color w:val="002060"/>
          <w:szCs w:val="28"/>
          <w:lang w:val="uk-UA"/>
        </w:rPr>
      </w:pPr>
      <w:r w:rsidRPr="00227ED2">
        <w:rPr>
          <w:b/>
          <w:bCs/>
          <w:color w:val="002060"/>
          <w:szCs w:val="28"/>
          <w:lang w:val="uk-UA"/>
        </w:rPr>
        <w:t>Структура Проєкту</w:t>
      </w:r>
      <w:r>
        <w:rPr>
          <w:b/>
          <w:bCs/>
          <w:color w:val="002060"/>
          <w:szCs w:val="28"/>
          <w:lang w:val="uk-UA"/>
        </w:rPr>
        <w:t xml:space="preserve"> </w:t>
      </w:r>
      <w:r w:rsidRPr="0011076D">
        <w:rPr>
          <w:b/>
          <w:color w:val="002060"/>
          <w:szCs w:val="28"/>
          <w:lang w:val="uk-UA"/>
        </w:rPr>
        <w:t>«УкрРІС-Дунай»</w:t>
      </w:r>
      <w:r w:rsidRPr="0011076D">
        <w:rPr>
          <w:b/>
          <w:bCs/>
          <w:color w:val="002060"/>
          <w:szCs w:val="28"/>
          <w:lang w:val="uk-UA"/>
        </w:rPr>
        <w:t>:</w:t>
      </w:r>
    </w:p>
    <w:p w14:paraId="5368DA5A" w14:textId="77777777" w:rsidR="00BA7DC8" w:rsidRDefault="00BA7DC8" w:rsidP="00AA7A2C">
      <w:pPr>
        <w:rPr>
          <w:sz w:val="24"/>
          <w:lang w:val="uk-UA"/>
        </w:rPr>
      </w:pPr>
    </w:p>
    <w:tbl>
      <w:tblPr>
        <w:tblStyle w:val="a9"/>
        <w:tblW w:w="0" w:type="auto"/>
        <w:shd w:val="clear" w:color="auto" w:fill="F2F2F2" w:themeFill="background1" w:themeFillShade="F2"/>
        <w:tblLook w:val="04A0" w:firstRow="1" w:lastRow="0" w:firstColumn="1" w:lastColumn="0" w:noHBand="0" w:noVBand="1"/>
      </w:tblPr>
      <w:tblGrid>
        <w:gridCol w:w="8642"/>
      </w:tblGrid>
      <w:tr w:rsidR="00227ED2" w:rsidRPr="00227ED2" w14:paraId="2FB01F84" w14:textId="77777777" w:rsidTr="005A53AF">
        <w:tc>
          <w:tcPr>
            <w:tcW w:w="8642" w:type="dxa"/>
            <w:shd w:val="clear" w:color="auto" w:fill="D9D9D9" w:themeFill="background1" w:themeFillShade="D9"/>
          </w:tcPr>
          <w:p w14:paraId="2E09FDFB" w14:textId="77777777" w:rsidR="00BA7DC8" w:rsidRPr="00227ED2" w:rsidRDefault="00044927" w:rsidP="00AE4020">
            <w:pPr>
              <w:autoSpaceDE w:val="0"/>
              <w:spacing w:before="240"/>
              <w:ind w:left="34"/>
              <w:jc w:val="both"/>
              <w:rPr>
                <w:color w:val="002060"/>
                <w:szCs w:val="28"/>
                <w:lang w:val="uk-UA"/>
              </w:rPr>
            </w:pPr>
            <w:r w:rsidRPr="00227ED2">
              <w:rPr>
                <w:color w:val="002060"/>
                <w:szCs w:val="28"/>
                <w:lang w:val="uk-UA"/>
              </w:rPr>
              <w:t>Робочий пакет 1</w:t>
            </w:r>
            <w:r w:rsidR="00BA7DC8" w:rsidRPr="00227ED2">
              <w:rPr>
                <w:color w:val="002060"/>
                <w:szCs w:val="28"/>
                <w:lang w:val="uk-UA"/>
              </w:rPr>
              <w:t xml:space="preserve"> - </w:t>
            </w:r>
            <w:r w:rsidR="00BA7DC8" w:rsidRPr="0011076D">
              <w:rPr>
                <w:b/>
                <w:color w:val="002060"/>
                <w:szCs w:val="28"/>
                <w:lang w:val="uk-UA"/>
              </w:rPr>
              <w:t>Управління проектом</w:t>
            </w:r>
            <w:r w:rsidR="00BA7DC8" w:rsidRPr="00227ED2">
              <w:rPr>
                <w:color w:val="002060"/>
                <w:szCs w:val="28"/>
                <w:lang w:val="uk-UA"/>
              </w:rPr>
              <w:t xml:space="preserve"> </w:t>
            </w:r>
          </w:p>
          <w:p w14:paraId="50615588" w14:textId="77777777" w:rsidR="00BA7DC8" w:rsidRPr="0011076D" w:rsidRDefault="00044927" w:rsidP="00AE4020">
            <w:pPr>
              <w:autoSpaceDE w:val="0"/>
              <w:spacing w:before="240"/>
              <w:ind w:left="34"/>
              <w:jc w:val="both"/>
              <w:rPr>
                <w:b/>
                <w:color w:val="002060"/>
                <w:szCs w:val="28"/>
                <w:lang w:val="uk-UA"/>
              </w:rPr>
            </w:pPr>
            <w:r w:rsidRPr="00227ED2">
              <w:rPr>
                <w:color w:val="002060"/>
                <w:szCs w:val="28"/>
                <w:lang w:val="uk-UA"/>
              </w:rPr>
              <w:t>Робочий пакет 2</w:t>
            </w:r>
            <w:r w:rsidR="00BA7DC8" w:rsidRPr="00227ED2">
              <w:rPr>
                <w:color w:val="002060"/>
                <w:szCs w:val="28"/>
                <w:lang w:val="uk-UA"/>
              </w:rPr>
              <w:t xml:space="preserve"> - </w:t>
            </w:r>
            <w:r w:rsidR="00BA7DC8" w:rsidRPr="0011076D">
              <w:rPr>
                <w:b/>
                <w:color w:val="002060"/>
                <w:szCs w:val="28"/>
                <w:lang w:val="uk-UA"/>
              </w:rPr>
              <w:t>Специфікація RIS систем та послуг в Україні</w:t>
            </w:r>
          </w:p>
          <w:p w14:paraId="411B29F5" w14:textId="77777777" w:rsidR="00BA7DC8" w:rsidRPr="0011076D" w:rsidRDefault="00044927" w:rsidP="00AE4020">
            <w:pPr>
              <w:autoSpaceDE w:val="0"/>
              <w:spacing w:before="240"/>
              <w:ind w:left="34"/>
              <w:jc w:val="both"/>
              <w:rPr>
                <w:b/>
                <w:color w:val="002060"/>
                <w:szCs w:val="28"/>
                <w:lang w:val="uk-UA"/>
              </w:rPr>
            </w:pPr>
            <w:r w:rsidRPr="00227ED2">
              <w:rPr>
                <w:color w:val="002060"/>
                <w:szCs w:val="28"/>
                <w:lang w:val="uk-UA"/>
              </w:rPr>
              <w:t>Робочий пакет 3</w:t>
            </w:r>
            <w:r w:rsidR="00BA7DC8" w:rsidRPr="00227ED2">
              <w:rPr>
                <w:color w:val="002060"/>
                <w:szCs w:val="28"/>
                <w:lang w:val="uk-UA"/>
              </w:rPr>
              <w:t xml:space="preserve"> - </w:t>
            </w:r>
            <w:r w:rsidR="00BA7DC8" w:rsidRPr="0011076D">
              <w:rPr>
                <w:b/>
                <w:color w:val="002060"/>
                <w:szCs w:val="28"/>
                <w:lang w:val="uk-UA"/>
              </w:rPr>
              <w:t>Розробка та впровадження послуг РІС на Дунаї.</w:t>
            </w:r>
          </w:p>
          <w:p w14:paraId="4A2576E4" w14:textId="0354C828" w:rsidR="00BA7DC8" w:rsidRPr="0011076D" w:rsidRDefault="00044927" w:rsidP="00AE4020">
            <w:pPr>
              <w:autoSpaceDE w:val="0"/>
              <w:spacing w:before="240"/>
              <w:ind w:left="34"/>
              <w:jc w:val="both"/>
              <w:rPr>
                <w:b/>
                <w:color w:val="002060"/>
                <w:szCs w:val="28"/>
                <w:lang w:val="uk-UA"/>
              </w:rPr>
            </w:pPr>
            <w:r w:rsidRPr="00227ED2">
              <w:rPr>
                <w:color w:val="002060"/>
                <w:szCs w:val="28"/>
                <w:lang w:val="uk-UA"/>
              </w:rPr>
              <w:t>Робочий пакет 4</w:t>
            </w:r>
            <w:r w:rsidR="00BA7DC8" w:rsidRPr="00227ED2">
              <w:rPr>
                <w:color w:val="002060"/>
                <w:szCs w:val="28"/>
                <w:lang w:val="uk-UA"/>
              </w:rPr>
              <w:t xml:space="preserve"> - </w:t>
            </w:r>
            <w:r w:rsidR="00BA7DC8" w:rsidRPr="0011076D">
              <w:rPr>
                <w:b/>
                <w:color w:val="002060"/>
                <w:szCs w:val="28"/>
                <w:lang w:val="uk-UA"/>
              </w:rPr>
              <w:t>Послуги з управління коридор</w:t>
            </w:r>
            <w:r w:rsidR="0011076D">
              <w:rPr>
                <w:b/>
                <w:color w:val="002060"/>
                <w:szCs w:val="28"/>
                <w:lang w:val="uk-UA"/>
              </w:rPr>
              <w:t>ами</w:t>
            </w:r>
            <w:r w:rsidR="00BA7DC8" w:rsidRPr="0011076D">
              <w:rPr>
                <w:b/>
                <w:color w:val="002060"/>
                <w:szCs w:val="28"/>
                <w:lang w:val="uk-UA"/>
              </w:rPr>
              <w:t xml:space="preserve"> RIS.</w:t>
            </w:r>
          </w:p>
          <w:p w14:paraId="1A4EEF55" w14:textId="77777777" w:rsidR="00BA7DC8" w:rsidRPr="00227ED2" w:rsidRDefault="00044927" w:rsidP="00AE4020">
            <w:pPr>
              <w:autoSpaceDE w:val="0"/>
              <w:spacing w:before="240"/>
              <w:ind w:left="34"/>
              <w:jc w:val="both"/>
              <w:rPr>
                <w:color w:val="002060"/>
                <w:szCs w:val="28"/>
                <w:lang w:val="uk-UA"/>
              </w:rPr>
            </w:pPr>
            <w:r w:rsidRPr="00227ED2">
              <w:rPr>
                <w:color w:val="002060"/>
                <w:szCs w:val="28"/>
                <w:lang w:val="uk-UA"/>
              </w:rPr>
              <w:t>Робочий пакет 5</w:t>
            </w:r>
            <w:r w:rsidR="00BA7DC8" w:rsidRPr="00227ED2">
              <w:rPr>
                <w:color w:val="002060"/>
                <w:szCs w:val="28"/>
                <w:lang w:val="uk-UA"/>
              </w:rPr>
              <w:t xml:space="preserve"> - </w:t>
            </w:r>
            <w:r w:rsidR="00BA7DC8" w:rsidRPr="00D01984">
              <w:rPr>
                <w:b/>
                <w:bCs/>
                <w:color w:val="002060"/>
                <w:szCs w:val="28"/>
                <w:lang w:val="uk-UA"/>
              </w:rPr>
              <w:t>Інформаційні послуги «Шляхи солідарності».</w:t>
            </w:r>
          </w:p>
          <w:p w14:paraId="614055EF" w14:textId="77777777" w:rsidR="00BA7DC8" w:rsidRPr="00227ED2" w:rsidRDefault="00044927" w:rsidP="00AE4020">
            <w:pPr>
              <w:autoSpaceDE w:val="0"/>
              <w:spacing w:before="240"/>
              <w:ind w:left="34"/>
              <w:jc w:val="both"/>
              <w:rPr>
                <w:color w:val="002060"/>
                <w:szCs w:val="28"/>
                <w:lang w:val="uk-UA"/>
              </w:rPr>
            </w:pPr>
            <w:r w:rsidRPr="00227ED2">
              <w:rPr>
                <w:color w:val="002060"/>
                <w:szCs w:val="28"/>
                <w:lang w:val="uk-UA"/>
              </w:rPr>
              <w:t>Робочий пакет 6</w:t>
            </w:r>
            <w:r w:rsidR="00BA7DC8" w:rsidRPr="00227ED2">
              <w:rPr>
                <w:color w:val="002060"/>
                <w:szCs w:val="28"/>
                <w:lang w:val="uk-UA"/>
              </w:rPr>
              <w:t xml:space="preserve"> - </w:t>
            </w:r>
            <w:r w:rsidR="00BA7DC8" w:rsidRPr="007F2CA7">
              <w:rPr>
                <w:b/>
                <w:color w:val="002060"/>
                <w:szCs w:val="28"/>
                <w:lang w:val="uk-UA"/>
              </w:rPr>
              <w:t>Побудова експертизи РІС</w:t>
            </w:r>
            <w:r w:rsidR="00BA7DC8" w:rsidRPr="00227ED2">
              <w:rPr>
                <w:color w:val="002060"/>
                <w:szCs w:val="28"/>
                <w:lang w:val="uk-UA"/>
              </w:rPr>
              <w:t>.</w:t>
            </w:r>
          </w:p>
          <w:p w14:paraId="2BF9F81C" w14:textId="3003FCC8" w:rsidR="00BA7DC8" w:rsidRPr="00227ED2" w:rsidRDefault="00044927" w:rsidP="0033704F">
            <w:pPr>
              <w:autoSpaceDE w:val="0"/>
              <w:spacing w:before="120"/>
              <w:ind w:left="34"/>
              <w:jc w:val="both"/>
              <w:rPr>
                <w:color w:val="002060"/>
                <w:szCs w:val="28"/>
                <w:lang w:val="uk-UA"/>
              </w:rPr>
            </w:pPr>
            <w:r w:rsidRPr="00227ED2">
              <w:rPr>
                <w:color w:val="002060"/>
                <w:szCs w:val="28"/>
                <w:lang w:val="uk-UA"/>
              </w:rPr>
              <w:t>Робочий пакет 7</w:t>
            </w:r>
            <w:r w:rsidR="00BA7DC8" w:rsidRPr="00227ED2">
              <w:rPr>
                <w:color w:val="002060"/>
                <w:szCs w:val="28"/>
                <w:lang w:val="uk-UA"/>
              </w:rPr>
              <w:t xml:space="preserve"> - </w:t>
            </w:r>
            <w:r w:rsidR="00BA7DC8" w:rsidRPr="007F2CA7">
              <w:rPr>
                <w:b/>
                <w:color w:val="002060"/>
                <w:szCs w:val="28"/>
                <w:lang w:val="uk-UA"/>
              </w:rPr>
              <w:t>Фактори розгортання</w:t>
            </w:r>
            <w:r w:rsidR="006B381E" w:rsidRPr="007F2CA7">
              <w:rPr>
                <w:b/>
                <w:color w:val="002060"/>
                <w:szCs w:val="28"/>
                <w:lang w:val="uk-UA"/>
              </w:rPr>
              <w:t xml:space="preserve"> РІС</w:t>
            </w:r>
            <w:r w:rsidR="00BA7DC8" w:rsidRPr="00227ED2">
              <w:rPr>
                <w:color w:val="002060"/>
                <w:szCs w:val="28"/>
                <w:lang w:val="uk-UA"/>
              </w:rPr>
              <w:t>.</w:t>
            </w:r>
          </w:p>
        </w:tc>
      </w:tr>
    </w:tbl>
    <w:p w14:paraId="0F09FDF6" w14:textId="77777777" w:rsidR="004B7EE1" w:rsidRPr="00E766A3" w:rsidRDefault="004B7EE1" w:rsidP="0063521A">
      <w:pPr>
        <w:tabs>
          <w:tab w:val="left" w:pos="1134"/>
        </w:tabs>
        <w:ind w:firstLine="567"/>
        <w:jc w:val="both"/>
        <w:rPr>
          <w:color w:val="212121"/>
          <w:szCs w:val="28"/>
          <w:lang w:val="uk-UA"/>
        </w:rPr>
      </w:pPr>
    </w:p>
    <w:p w14:paraId="7F0FBC41" w14:textId="519778D8" w:rsidR="00D548D6" w:rsidRPr="00D548D6" w:rsidRDefault="00044927" w:rsidP="002E47F2">
      <w:pPr>
        <w:autoSpaceDE w:val="0"/>
        <w:jc w:val="center"/>
        <w:rPr>
          <w:color w:val="1F3864" w:themeColor="accent5" w:themeShade="80"/>
          <w:szCs w:val="28"/>
          <w:lang w:val="uk-UA"/>
        </w:rPr>
      </w:pPr>
      <w:r w:rsidRPr="00D548D6">
        <w:rPr>
          <w:color w:val="1F3864" w:themeColor="accent5" w:themeShade="80"/>
          <w:szCs w:val="28"/>
          <w:lang w:val="uk-UA"/>
        </w:rPr>
        <w:t xml:space="preserve">Реалізація Проєкту </w:t>
      </w:r>
      <w:r w:rsidR="00AD40E5" w:rsidRPr="00D548D6">
        <w:rPr>
          <w:color w:val="1F3864" w:themeColor="accent5" w:themeShade="80"/>
          <w:szCs w:val="28"/>
          <w:lang w:val="uk-UA"/>
        </w:rPr>
        <w:t>має</w:t>
      </w:r>
      <w:r w:rsidRPr="00D548D6">
        <w:rPr>
          <w:color w:val="1F3864" w:themeColor="accent5" w:themeShade="80"/>
          <w:szCs w:val="28"/>
          <w:lang w:val="uk-UA"/>
        </w:rPr>
        <w:t xml:space="preserve"> здійснюватися відповідно</w:t>
      </w:r>
    </w:p>
    <w:p w14:paraId="07ED2095" w14:textId="5E084A1A" w:rsidR="00044927" w:rsidRPr="00D548D6" w:rsidRDefault="00044927" w:rsidP="002E47F2">
      <w:pPr>
        <w:autoSpaceDE w:val="0"/>
        <w:jc w:val="center"/>
        <w:rPr>
          <w:color w:val="1F3864" w:themeColor="accent5" w:themeShade="80"/>
          <w:szCs w:val="28"/>
          <w:lang w:val="uk-UA"/>
        </w:rPr>
      </w:pPr>
      <w:r w:rsidRPr="00D548D6">
        <w:rPr>
          <w:color w:val="1F3864" w:themeColor="accent5" w:themeShade="80"/>
          <w:szCs w:val="28"/>
          <w:lang w:val="uk-UA"/>
        </w:rPr>
        <w:t xml:space="preserve">до наступних європейських регуляторних документів в останній редакції:</w:t>
      </w:r>
      <w:r w:rsidR="001D3636" w:rsidRPr="00D548D6">
        <w:rPr>
          <w:color w:val="1F3864" w:themeColor="accent5" w:themeShade="80"/>
          <w:szCs w:val="28"/>
          <w:lang w:val="uk-UA"/>
        </w:rPr>
        <w:t xml:space="preserve"/>
      </w:r>
      <w:r w:rsidRPr="00D548D6">
        <w:rPr>
          <w:color w:val="1F3864" w:themeColor="accent5" w:themeShade="80"/>
          <w:szCs w:val="28"/>
          <w:lang w:val="uk-UA"/>
        </w:rPr>
        <w:t/>
      </w:r>
    </w:p>
    <w:p w14:paraId="1E6E0776" w14:textId="77777777" w:rsidR="00D01984" w:rsidRPr="00D548D6" w:rsidRDefault="00D01984" w:rsidP="0063521A">
      <w:pPr>
        <w:autoSpaceDE w:val="0"/>
        <w:ind w:firstLine="567"/>
        <w:jc w:val="both"/>
        <w:rPr>
          <w:color w:val="1F3864" w:themeColor="accent5" w:themeShade="80"/>
          <w:szCs w:val="28"/>
          <w:lang w:val="uk-UA"/>
        </w:rPr>
      </w:pPr>
    </w:p>
    <w:tbl>
      <w:tblPr>
        <w:tblStyle w:val="a9"/>
        <w:tblW w:w="0" w:type="auto"/>
        <w:tblInd w:w="704" w:type="dxa"/>
        <w:tblLook w:val="04A0" w:firstRow="1" w:lastRow="0" w:firstColumn="1" w:lastColumn="0" w:noHBand="0" w:noVBand="1"/>
      </w:tblPr>
      <w:tblGrid>
        <w:gridCol w:w="9207"/>
      </w:tblGrid>
      <w:tr w:rsidR="00227ED2" w:rsidRPr="00227ED2" w14:paraId="072DCD8C" w14:textId="77777777" w:rsidTr="00D548D6">
        <w:trPr>
          <w:trHeight w:val="1617"/>
        </w:trPr>
        <w:tc>
          <w:tcPr>
            <w:tcW w:w="9207" w:type="dxa"/>
            <w:tcBorders>
              <w:left w:val="single" w:sz="4" w:space="0" w:color="auto"/>
            </w:tcBorders>
            <w:shd w:val="clear" w:color="auto" w:fill="D9D9D9" w:themeFill="background1" w:themeFillShade="D9"/>
            <w:vAlign w:val="center"/>
          </w:tcPr>
          <w:p w14:paraId="31B851FB" w14:textId="42385584" w:rsidR="00574D7E" w:rsidRPr="00D548D6" w:rsidRDefault="00992113" w:rsidP="00D548D6">
            <w:pPr>
              <w:pStyle w:val="a3"/>
              <w:numPr>
                <w:ilvl w:val="0"/>
                <w:numId w:val="15"/>
              </w:numPr>
              <w:tabs>
                <w:tab w:val="left" w:pos="993"/>
              </w:tabs>
              <w:ind w:left="0" w:firstLine="567"/>
              <w:rPr>
                <w:color w:val="002060"/>
                <w:szCs w:val="28"/>
                <w:lang w:val="uk-UA"/>
              </w:rPr>
            </w:pPr>
            <w:r w:rsidRPr="00227ED2">
              <w:rPr>
                <w:color w:val="002060"/>
                <w:szCs w:val="28"/>
                <w:lang w:val="uk-UA"/>
              </w:rPr>
              <w:t xml:space="preserve">Директива Європейського Парламенту і Ради № 2005/44/ЄС від 07.09.2005 р. «Про гармонізовані річкові інформаційні служби (РІС) на внутрішніх водних шляхах Співтовариства» (зі змінами, внесеними Директивою (ЄС) 2025/2482 Європейського Парламенту і Ради від 26.11.2025);</w:t>
            </w:r>
            <w:r w:rsidRPr="00227ED2">
              <w:rPr>
                <w:b/>
                <w:bCs/>
                <w:color w:val="002060"/>
                <w:szCs w:val="28"/>
                <w:lang w:val="uk-UA"/>
              </w:rPr>
              <w:t xml:space="preserve"/>
            </w:r>
            <w:r w:rsidRPr="00227ED2">
              <w:rPr>
                <w:color w:val="002060"/>
                <w:szCs w:val="28"/>
                <w:lang w:val="uk-UA"/>
              </w:rPr>
              <w:t/>
            </w:r>
          </w:p>
        </w:tc>
      </w:tr>
      <w:tr w:rsidR="00227ED2" w:rsidRPr="00227ED2" w14:paraId="2FBB62E4" w14:textId="77777777" w:rsidTr="00D548D6">
        <w:tc>
          <w:tcPr>
            <w:tcW w:w="9207" w:type="dxa"/>
            <w:tcBorders>
              <w:left w:val="single" w:sz="4" w:space="0" w:color="auto"/>
            </w:tcBorders>
            <w:shd w:val="clear" w:color="auto" w:fill="F2F2F2" w:themeFill="background1" w:themeFillShade="F2"/>
            <w:vAlign w:val="center"/>
          </w:tcPr>
          <w:p w14:paraId="78EA3776" w14:textId="77777777" w:rsidR="00D548D6" w:rsidRDefault="00D548D6" w:rsidP="00D548D6">
            <w:pPr>
              <w:pStyle w:val="a3"/>
              <w:tabs>
                <w:tab w:val="left" w:pos="993"/>
              </w:tabs>
              <w:ind w:left="567" w:firstLine="0"/>
              <w:rPr>
                <w:color w:val="002060"/>
                <w:szCs w:val="28"/>
                <w:lang w:val="uk-UA"/>
              </w:rPr>
            </w:pPr>
          </w:p>
          <w:p w14:paraId="5B801C6C" w14:textId="4991C974" w:rsidR="00992113" w:rsidRDefault="00992113" w:rsidP="00D548D6">
            <w:pPr>
              <w:pStyle w:val="a3"/>
              <w:numPr>
                <w:ilvl w:val="0"/>
                <w:numId w:val="15"/>
              </w:numPr>
              <w:tabs>
                <w:tab w:val="left" w:pos="993"/>
              </w:tabs>
              <w:ind w:left="0" w:firstLine="567"/>
              <w:rPr>
                <w:color w:val="002060"/>
                <w:szCs w:val="28"/>
                <w:lang w:val="uk-UA"/>
              </w:rPr>
            </w:pPr>
            <w:r w:rsidRPr="00227ED2">
              <w:rPr>
                <w:color w:val="002060"/>
                <w:szCs w:val="28"/>
                <w:lang w:val="uk-UA"/>
              </w:rPr>
              <w:t xml:space="preserve">Регламент ЄС </w:t>
            </w:r>
            <w:r w:rsidRPr="00227ED2">
              <w:rPr>
                <w:b/>
                <w:bCs/>
                <w:color w:val="002060"/>
                <w:szCs w:val="28"/>
                <w:lang w:val="uk-UA"/>
              </w:rPr>
              <w:t xml:space="preserve">№ 414/2007 від 13.03.2007 р. </w:t>
            </w:r>
            <w:r w:rsidRPr="00227ED2">
              <w:rPr>
                <w:color w:val="002060"/>
                <w:szCs w:val="28"/>
                <w:lang w:val="uk-UA"/>
              </w:rPr>
              <w:t>«Про технічні керівництва щодо планування, впровадження та оперативного використання річкових інформаційних служб (RIS), зазначених у статті 5 Директиви 2005/44/ЄС Європейського Парламенту та Ради про гармонізовані річкові інформаційні служби (RIS) на внутрішніх водних шляхах у Спільноті»;</w:t>
            </w:r>
          </w:p>
          <w:p w14:paraId="5E2AEC62" w14:textId="2475EFE0" w:rsidR="00574D7E" w:rsidRPr="00227ED2" w:rsidRDefault="00574D7E" w:rsidP="00D548D6">
            <w:pPr>
              <w:pStyle w:val="a3"/>
              <w:tabs>
                <w:tab w:val="left" w:pos="993"/>
              </w:tabs>
              <w:ind w:left="567" w:firstLine="0"/>
              <w:rPr>
                <w:color w:val="002060"/>
                <w:szCs w:val="28"/>
                <w:lang w:val="uk-UA"/>
              </w:rPr>
            </w:pPr>
          </w:p>
        </w:tc>
      </w:tr>
      <w:tr w:rsidR="00227ED2" w:rsidRPr="00227ED2" w14:paraId="69D0FAED" w14:textId="77777777" w:rsidTr="00D548D6">
        <w:tc>
          <w:tcPr>
            <w:tcW w:w="9207" w:type="dxa"/>
            <w:tcBorders>
              <w:left w:val="single" w:sz="4" w:space="0" w:color="auto"/>
            </w:tcBorders>
            <w:shd w:val="clear" w:color="auto" w:fill="D9D9D9" w:themeFill="background1" w:themeFillShade="D9"/>
            <w:vAlign w:val="center"/>
          </w:tcPr>
          <w:p w14:paraId="651158E8" w14:textId="77777777" w:rsidR="00D548D6" w:rsidRDefault="00D548D6" w:rsidP="00D548D6">
            <w:pPr>
              <w:pStyle w:val="a3"/>
              <w:tabs>
                <w:tab w:val="left" w:pos="993"/>
              </w:tabs>
              <w:ind w:left="567" w:firstLine="0"/>
              <w:rPr>
                <w:color w:val="002060"/>
                <w:szCs w:val="28"/>
                <w:lang w:val="uk-UA"/>
              </w:rPr>
            </w:pPr>
          </w:p>
          <w:p w14:paraId="4DD6BED5" w14:textId="4C5E9F48" w:rsidR="00992113" w:rsidRDefault="00992113" w:rsidP="00D548D6">
            <w:pPr>
              <w:pStyle w:val="a3"/>
              <w:numPr>
                <w:ilvl w:val="0"/>
                <w:numId w:val="15"/>
              </w:numPr>
              <w:tabs>
                <w:tab w:val="left" w:pos="993"/>
              </w:tabs>
              <w:ind w:left="0" w:firstLine="567"/>
              <w:rPr>
                <w:color w:val="002060"/>
                <w:szCs w:val="28"/>
                <w:lang w:val="uk-UA"/>
              </w:rPr>
            </w:pPr>
            <w:r w:rsidRPr="00227ED2">
              <w:rPr>
                <w:color w:val="002060"/>
                <w:szCs w:val="28"/>
                <w:lang w:val="uk-UA"/>
              </w:rPr>
              <w:t xml:space="preserve">Імплементаційний регламент ЄС </w:t>
            </w:r>
            <w:r w:rsidRPr="00227ED2">
              <w:rPr>
                <w:b/>
                <w:bCs/>
                <w:color w:val="002060"/>
                <w:szCs w:val="28"/>
                <w:lang w:val="uk-UA"/>
              </w:rPr>
              <w:t xml:space="preserve">№ 909/2013 від 10.09.2013 р. </w:t>
            </w:r>
            <w:r w:rsidRPr="00227ED2">
              <w:rPr>
                <w:color w:val="002060"/>
                <w:szCs w:val="28"/>
                <w:lang w:val="uk-UA"/>
              </w:rPr>
              <w:t>«Про технічні специфікації для електронної картографічної навігаційно-інформаційної системи для внутрішнього судноплавства (Inland ECDIS), зазначених у Директиві 2005/44/ЄC Європейського Парламенту та Ради»;</w:t>
            </w:r>
          </w:p>
          <w:p w14:paraId="63FC86EC" w14:textId="58D711E7" w:rsidR="00574D7E" w:rsidRPr="00227ED2" w:rsidRDefault="00574D7E" w:rsidP="00D548D6">
            <w:pPr>
              <w:pStyle w:val="a3"/>
              <w:tabs>
                <w:tab w:val="left" w:pos="993"/>
              </w:tabs>
              <w:ind w:left="567" w:firstLine="0"/>
              <w:rPr>
                <w:color w:val="002060"/>
                <w:szCs w:val="28"/>
                <w:lang w:val="uk-UA"/>
              </w:rPr>
            </w:pPr>
          </w:p>
        </w:tc>
      </w:tr>
      <w:tr w:rsidR="00227ED2" w:rsidRPr="00227ED2" w14:paraId="62BAD942" w14:textId="77777777" w:rsidTr="00D548D6">
        <w:tc>
          <w:tcPr>
            <w:tcW w:w="9207" w:type="dxa"/>
            <w:tcBorders>
              <w:left w:val="single" w:sz="4" w:space="0" w:color="auto"/>
            </w:tcBorders>
            <w:shd w:val="clear" w:color="auto" w:fill="F2F2F2" w:themeFill="background1" w:themeFillShade="F2"/>
            <w:vAlign w:val="center"/>
          </w:tcPr>
          <w:p w14:paraId="6113EAA4" w14:textId="77777777" w:rsidR="00D548D6" w:rsidRDefault="00D548D6" w:rsidP="00D548D6">
            <w:pPr>
              <w:pStyle w:val="a3"/>
              <w:tabs>
                <w:tab w:val="left" w:pos="993"/>
              </w:tabs>
              <w:ind w:left="567" w:firstLine="0"/>
              <w:rPr>
                <w:color w:val="002060"/>
                <w:szCs w:val="28"/>
                <w:lang w:val="uk-UA"/>
              </w:rPr>
            </w:pPr>
          </w:p>
          <w:p w14:paraId="648EC1C3" w14:textId="658CAE9F" w:rsidR="00992113" w:rsidRDefault="00992113" w:rsidP="00D548D6">
            <w:pPr>
              <w:pStyle w:val="a3"/>
              <w:numPr>
                <w:ilvl w:val="0"/>
                <w:numId w:val="15"/>
              </w:numPr>
              <w:tabs>
                <w:tab w:val="left" w:pos="993"/>
              </w:tabs>
              <w:ind w:left="0" w:firstLine="567"/>
              <w:rPr>
                <w:color w:val="002060"/>
                <w:szCs w:val="28"/>
                <w:lang w:val="uk-UA"/>
              </w:rPr>
            </w:pPr>
            <w:r w:rsidRPr="00227ED2">
              <w:rPr>
                <w:color w:val="002060"/>
                <w:szCs w:val="28"/>
                <w:lang w:val="uk-UA"/>
              </w:rPr>
              <w:t xml:space="preserve">Імплементаційний регламент ЄС </w:t>
            </w:r>
            <w:r w:rsidRPr="00227ED2">
              <w:rPr>
                <w:b/>
                <w:bCs/>
                <w:color w:val="002060"/>
                <w:szCs w:val="28"/>
                <w:lang w:val="uk-UA"/>
              </w:rPr>
              <w:t xml:space="preserve">№  2019/1744 від 17.09.2019  </w:t>
            </w:r>
            <w:r w:rsidRPr="00227ED2">
              <w:rPr>
                <w:color w:val="002060"/>
                <w:szCs w:val="28"/>
                <w:lang w:val="uk-UA"/>
              </w:rPr>
              <w:t>«Про технічні специфікації електронного суднового повідомлення у внутрішньому судноплавстві та скасування регламенту ЄС № 164/2010»;</w:t>
            </w:r>
          </w:p>
          <w:p w14:paraId="10673722" w14:textId="1C1ECC42" w:rsidR="00574D7E" w:rsidRPr="00227ED2" w:rsidRDefault="00574D7E" w:rsidP="00D548D6">
            <w:pPr>
              <w:pStyle w:val="a3"/>
              <w:tabs>
                <w:tab w:val="left" w:pos="993"/>
              </w:tabs>
              <w:ind w:left="567" w:firstLine="0"/>
              <w:rPr>
                <w:color w:val="002060"/>
                <w:szCs w:val="28"/>
                <w:lang w:val="uk-UA"/>
              </w:rPr>
            </w:pPr>
          </w:p>
        </w:tc>
      </w:tr>
      <w:tr w:rsidR="00227ED2" w:rsidRPr="00227ED2" w14:paraId="2B39CF9F" w14:textId="77777777" w:rsidTr="00D548D6">
        <w:tc>
          <w:tcPr>
            <w:tcW w:w="9207" w:type="dxa"/>
            <w:tcBorders>
              <w:left w:val="single" w:sz="4" w:space="0" w:color="auto"/>
              <w:bottom w:val="single" w:sz="4" w:space="0" w:color="auto"/>
            </w:tcBorders>
            <w:shd w:val="clear" w:color="auto" w:fill="D9D9D9" w:themeFill="background1" w:themeFillShade="D9"/>
            <w:vAlign w:val="center"/>
          </w:tcPr>
          <w:p w14:paraId="0D3BD483" w14:textId="77777777" w:rsidR="00D548D6" w:rsidRDefault="00D548D6" w:rsidP="00D548D6">
            <w:pPr>
              <w:pStyle w:val="a3"/>
              <w:tabs>
                <w:tab w:val="left" w:pos="993"/>
              </w:tabs>
              <w:ind w:left="567" w:firstLine="0"/>
              <w:rPr>
                <w:color w:val="002060"/>
                <w:szCs w:val="28"/>
                <w:lang w:val="uk-UA"/>
              </w:rPr>
            </w:pPr>
          </w:p>
          <w:p w14:paraId="26F7CBFC" w14:textId="541D9076" w:rsidR="00992113" w:rsidRDefault="00992113" w:rsidP="00D548D6">
            <w:pPr>
              <w:pStyle w:val="a3"/>
              <w:numPr>
                <w:ilvl w:val="0"/>
                <w:numId w:val="15"/>
              </w:numPr>
              <w:tabs>
                <w:tab w:val="left" w:pos="993"/>
              </w:tabs>
              <w:ind w:left="0" w:firstLine="567"/>
              <w:rPr>
                <w:color w:val="002060"/>
                <w:szCs w:val="28"/>
                <w:lang w:val="uk-UA"/>
              </w:rPr>
            </w:pPr>
            <w:r w:rsidRPr="00227ED2">
              <w:rPr>
                <w:color w:val="002060"/>
                <w:szCs w:val="28"/>
                <w:lang w:val="uk-UA"/>
              </w:rPr>
              <w:t xml:space="preserve">Регламент ЄС </w:t>
            </w:r>
            <w:r w:rsidRPr="00227ED2">
              <w:rPr>
                <w:b/>
                <w:bCs/>
                <w:color w:val="002060"/>
                <w:szCs w:val="28"/>
                <w:lang w:val="uk-UA"/>
              </w:rPr>
              <w:t xml:space="preserve">№ 416/2007 від 22.03.2007 р. </w:t>
            </w:r>
            <w:r w:rsidRPr="00227ED2">
              <w:rPr>
                <w:color w:val="002060"/>
                <w:szCs w:val="28"/>
                <w:lang w:val="uk-UA"/>
              </w:rPr>
              <w:t>«Щодо технічних специфікацій для повідомлень судноводіям, як зазначено у статті 5 Директиви 2005/44/ЄC Європейського Парламенту та Ради про узгоджені річкові інформаційні (РІС) на внутрішніх водних шляхах у Співтоваристві»;</w:t>
            </w:r>
          </w:p>
          <w:p w14:paraId="331AEE6E" w14:textId="0C51535D" w:rsidR="00574D7E" w:rsidRPr="00227ED2" w:rsidRDefault="00574D7E" w:rsidP="00D548D6">
            <w:pPr>
              <w:pStyle w:val="a3"/>
              <w:tabs>
                <w:tab w:val="left" w:pos="993"/>
              </w:tabs>
              <w:ind w:left="567" w:firstLine="0"/>
              <w:rPr>
                <w:color w:val="002060"/>
                <w:szCs w:val="28"/>
                <w:lang w:val="uk-UA"/>
              </w:rPr>
            </w:pPr>
          </w:p>
        </w:tc>
      </w:tr>
      <w:tr w:rsidR="00227ED2" w:rsidRPr="00227ED2" w14:paraId="13B158F3" w14:textId="77777777" w:rsidTr="00D548D6">
        <w:tc>
          <w:tcPr>
            <w:tcW w:w="9207" w:type="dxa"/>
            <w:tcBorders>
              <w:left w:val="single" w:sz="4" w:space="0" w:color="auto"/>
            </w:tcBorders>
            <w:shd w:val="clear" w:color="auto" w:fill="F2F2F2" w:themeFill="background1" w:themeFillShade="F2"/>
            <w:vAlign w:val="center"/>
          </w:tcPr>
          <w:p w14:paraId="01732A1D" w14:textId="77777777" w:rsidR="00D548D6" w:rsidRDefault="00D548D6" w:rsidP="00D548D6">
            <w:pPr>
              <w:pStyle w:val="a3"/>
              <w:tabs>
                <w:tab w:val="left" w:pos="993"/>
              </w:tabs>
              <w:ind w:left="567" w:firstLine="0"/>
              <w:rPr>
                <w:color w:val="002060"/>
                <w:szCs w:val="28"/>
                <w:lang w:val="uk-UA"/>
              </w:rPr>
            </w:pPr>
          </w:p>
          <w:p w14:paraId="0871CF41" w14:textId="4B5470AB" w:rsidR="00992113" w:rsidRDefault="00992113" w:rsidP="00D548D6">
            <w:pPr>
              <w:pStyle w:val="a3"/>
              <w:numPr>
                <w:ilvl w:val="0"/>
                <w:numId w:val="15"/>
              </w:numPr>
              <w:tabs>
                <w:tab w:val="left" w:pos="993"/>
              </w:tabs>
              <w:ind w:left="0" w:firstLine="567"/>
              <w:rPr>
                <w:color w:val="002060"/>
                <w:szCs w:val="28"/>
                <w:lang w:val="uk-UA"/>
              </w:rPr>
            </w:pPr>
            <w:r w:rsidRPr="00227ED2">
              <w:rPr>
                <w:color w:val="002060"/>
                <w:szCs w:val="28"/>
                <w:lang w:val="uk-UA"/>
              </w:rPr>
              <w:t xml:space="preserve">Імплементаційний регламент ЄС </w:t>
            </w:r>
            <w:r w:rsidRPr="00227ED2">
              <w:rPr>
                <w:b/>
                <w:bCs/>
                <w:color w:val="002060"/>
                <w:szCs w:val="28"/>
                <w:lang w:val="uk-UA"/>
              </w:rPr>
              <w:t xml:space="preserve">№ 2019/838 від 20.02.2019 р. </w:t>
            </w:r>
            <w:r w:rsidRPr="00227ED2">
              <w:rPr>
                <w:color w:val="002060"/>
                <w:szCs w:val="28"/>
                <w:lang w:val="uk-UA"/>
              </w:rPr>
              <w:t>«Про технічні специфікації систем виявлення та відстеження суден та скасування регламенту (ЄС) № 415/2007»;</w:t>
            </w:r>
          </w:p>
          <w:p w14:paraId="78A60240" w14:textId="38A76245" w:rsidR="00574D7E" w:rsidRPr="00227ED2" w:rsidRDefault="00574D7E" w:rsidP="00D548D6">
            <w:pPr>
              <w:pStyle w:val="a3"/>
              <w:tabs>
                <w:tab w:val="left" w:pos="993"/>
              </w:tabs>
              <w:ind w:left="567" w:firstLine="0"/>
              <w:rPr>
                <w:color w:val="002060"/>
                <w:szCs w:val="28"/>
                <w:lang w:val="uk-UA"/>
              </w:rPr>
            </w:pPr>
          </w:p>
        </w:tc>
      </w:tr>
      <w:tr w:rsidR="00227ED2" w:rsidRPr="00227ED2" w14:paraId="0AF83109" w14:textId="77777777" w:rsidTr="00D548D6">
        <w:tc>
          <w:tcPr>
            <w:tcW w:w="9207" w:type="dxa"/>
            <w:tcBorders>
              <w:left w:val="single" w:sz="4" w:space="0" w:color="auto"/>
            </w:tcBorders>
            <w:shd w:val="clear" w:color="auto" w:fill="D9D9D9" w:themeFill="background1" w:themeFillShade="D9"/>
            <w:vAlign w:val="center"/>
          </w:tcPr>
          <w:p w14:paraId="02E85BE4" w14:textId="77777777" w:rsidR="00D548D6" w:rsidRDefault="00D548D6" w:rsidP="00D548D6">
            <w:pPr>
              <w:pStyle w:val="a3"/>
              <w:tabs>
                <w:tab w:val="left" w:pos="993"/>
              </w:tabs>
              <w:ind w:left="567" w:firstLine="0"/>
              <w:rPr>
                <w:color w:val="002060"/>
                <w:szCs w:val="28"/>
                <w:lang w:val="uk-UA"/>
              </w:rPr>
            </w:pPr>
          </w:p>
          <w:p w14:paraId="74292F36" w14:textId="178CCFF8" w:rsidR="00992113" w:rsidRPr="00574D7E" w:rsidRDefault="00992113" w:rsidP="00D548D6">
            <w:pPr>
              <w:pStyle w:val="a3"/>
              <w:numPr>
                <w:ilvl w:val="0"/>
                <w:numId w:val="15"/>
              </w:numPr>
              <w:tabs>
                <w:tab w:val="left" w:pos="993"/>
              </w:tabs>
              <w:ind w:left="0" w:firstLine="567"/>
              <w:rPr>
                <w:color w:val="002060"/>
                <w:szCs w:val="28"/>
                <w:lang w:val="uk-UA"/>
              </w:rPr>
            </w:pPr>
            <w:r w:rsidRPr="00227ED2">
              <w:rPr>
                <w:color w:val="002060"/>
                <w:szCs w:val="28"/>
                <w:lang w:val="uk-UA"/>
              </w:rPr>
              <w:t xml:space="preserve">Європейський стандарт </w:t>
            </w:r>
            <w:r w:rsidRPr="00227ED2">
              <w:rPr>
                <w:color w:val="002060"/>
                <w:szCs w:val="28"/>
                <w:lang w:val="en-US"/>
              </w:rPr>
              <w:t>“</w:t>
            </w:r>
            <w:r w:rsidRPr="002E47F2">
              <w:rPr>
                <w:b/>
                <w:bCs/>
                <w:color w:val="002060"/>
                <w:szCs w:val="28"/>
                <w:lang w:val="en-US"/>
              </w:rPr>
              <w:t>ES</w:t>
            </w:r>
            <w:r w:rsidRPr="002E47F2">
              <w:rPr>
                <w:b/>
                <w:bCs/>
                <w:color w:val="002060"/>
                <w:szCs w:val="28"/>
                <w:lang w:val="ru-RU"/>
              </w:rPr>
              <w:t>-</w:t>
            </w:r>
            <w:r w:rsidRPr="002E47F2">
              <w:rPr>
                <w:b/>
                <w:bCs/>
                <w:color w:val="002060"/>
                <w:szCs w:val="28"/>
                <w:lang w:val="en-US"/>
              </w:rPr>
              <w:t>RIS</w:t>
            </w:r>
            <w:r w:rsidRPr="002E47F2">
              <w:rPr>
                <w:b/>
                <w:bCs/>
                <w:color w:val="002060"/>
                <w:szCs w:val="28"/>
                <w:lang w:val="ru-RU"/>
              </w:rPr>
              <w:t>-2025</w:t>
            </w:r>
            <w:r w:rsidRPr="00227ED2">
              <w:rPr>
                <w:color w:val="002060"/>
                <w:szCs w:val="28"/>
                <w:lang w:val="ru-RU"/>
              </w:rPr>
              <w:t>”</w:t>
            </w:r>
            <w:r w:rsidR="002E47F2">
              <w:rPr>
                <w:color w:val="002060"/>
                <w:szCs w:val="28"/>
                <w:lang w:val="ru-RU"/>
              </w:rPr>
              <w:t>;</w:t>
            </w:r>
          </w:p>
          <w:p w14:paraId="632149D6" w14:textId="77777777" w:rsidR="00574D7E" w:rsidRPr="00227ED2" w:rsidRDefault="00574D7E" w:rsidP="00D548D6">
            <w:pPr>
              <w:pStyle w:val="a3"/>
              <w:tabs>
                <w:tab w:val="left" w:pos="993"/>
              </w:tabs>
              <w:ind w:left="567" w:firstLine="0"/>
              <w:rPr>
                <w:color w:val="002060"/>
                <w:szCs w:val="28"/>
                <w:lang w:val="uk-UA"/>
              </w:rPr>
            </w:pPr>
          </w:p>
          <w:p w14:paraId="524061E3" w14:textId="77777777" w:rsidR="00992113" w:rsidRPr="00227ED2" w:rsidRDefault="00992113" w:rsidP="00D548D6">
            <w:pPr>
              <w:autoSpaceDE w:val="0"/>
              <w:rPr>
                <w:color w:val="002060"/>
                <w:szCs w:val="28"/>
                <w:lang w:val="uk-UA"/>
              </w:rPr>
            </w:pPr>
          </w:p>
        </w:tc>
      </w:tr>
      <w:tr w:rsidR="001D3636" w:rsidRPr="00227ED2" w14:paraId="6E3919FF" w14:textId="77777777" w:rsidTr="00D548D6">
        <w:tc>
          <w:tcPr>
            <w:tcW w:w="9207" w:type="dxa"/>
            <w:tcBorders>
              <w:left w:val="single" w:sz="4" w:space="0" w:color="auto"/>
            </w:tcBorders>
            <w:shd w:val="clear" w:color="auto" w:fill="F2F2F2" w:themeFill="background1" w:themeFillShade="F2"/>
            <w:vAlign w:val="center"/>
          </w:tcPr>
          <w:p w14:paraId="7851F0CD" w14:textId="77777777" w:rsidR="00D548D6" w:rsidRDefault="00D548D6" w:rsidP="00D548D6">
            <w:pPr>
              <w:pStyle w:val="a3"/>
              <w:tabs>
                <w:tab w:val="left" w:pos="993"/>
              </w:tabs>
              <w:ind w:left="567" w:firstLine="0"/>
              <w:rPr>
                <w:color w:val="002060"/>
                <w:szCs w:val="28"/>
                <w:lang w:val="uk-UA"/>
              </w:rPr>
            </w:pPr>
          </w:p>
          <w:p w14:paraId="6D3E09A5" w14:textId="54D9F473" w:rsidR="001D3636" w:rsidRPr="001D3636" w:rsidRDefault="001D3636" w:rsidP="00D548D6">
            <w:pPr>
              <w:pStyle w:val="a3"/>
              <w:numPr>
                <w:ilvl w:val="0"/>
                <w:numId w:val="15"/>
              </w:numPr>
              <w:tabs>
                <w:tab w:val="left" w:pos="993"/>
              </w:tabs>
              <w:ind w:left="0" w:firstLine="567"/>
              <w:rPr>
                <w:color w:val="002060"/>
                <w:szCs w:val="28"/>
                <w:lang w:val="uk-UA"/>
              </w:rPr>
            </w:pPr>
            <w:r w:rsidRPr="001D3636">
              <w:rPr>
                <w:color w:val="002060"/>
                <w:szCs w:val="28"/>
                <w:lang w:val="uk-UA"/>
              </w:rPr>
              <w:t xml:space="preserve">Керівництво з кодування РІС-індексів (версія 3.0, 2020).</w:t>
            </w:r>
            <w:r>
              <w:rPr>
                <w:color w:val="002060"/>
                <w:szCs w:val="28"/>
                <w:lang w:val="uk-UA"/>
              </w:rPr>
              <w:t xml:space="preserve"/>
            </w:r>
            <w:r w:rsidR="00747427">
              <w:rPr>
                <w:color w:val="002060"/>
                <w:szCs w:val="28"/>
                <w:lang w:val="uk-UA"/>
              </w:rPr>
              <w:t xml:space="preserve"/>
            </w:r>
            <w:r w:rsidRPr="00747427">
              <w:rPr>
                <w:color w:val="002060"/>
                <w:szCs w:val="28"/>
                <w:lang w:val="uk-UA"/>
              </w:rPr>
              <w:t/>
            </w:r>
            <w:r w:rsidR="002E47F2" w:rsidRPr="00747427">
              <w:rPr>
                <w:color w:val="002060"/>
                <w:szCs w:val="28"/>
                <w:lang w:val="uk-UA"/>
              </w:rPr>
              <w:t/>
            </w:r>
          </w:p>
          <w:p w14:paraId="7872D3B6" w14:textId="77777777" w:rsidR="001D3636" w:rsidRDefault="001D3636" w:rsidP="00D548D6">
            <w:pPr>
              <w:tabs>
                <w:tab w:val="left" w:pos="993"/>
              </w:tabs>
              <w:rPr>
                <w:color w:val="002060"/>
                <w:szCs w:val="28"/>
                <w:lang w:val="uk-UA"/>
              </w:rPr>
            </w:pPr>
          </w:p>
          <w:p w14:paraId="342E45D0" w14:textId="768F7470" w:rsidR="001D3636" w:rsidRPr="001D3636" w:rsidRDefault="001D3636" w:rsidP="00D548D6">
            <w:pPr>
              <w:tabs>
                <w:tab w:val="left" w:pos="993"/>
              </w:tabs>
              <w:rPr>
                <w:color w:val="002060"/>
                <w:szCs w:val="28"/>
                <w:lang w:val="uk-UA"/>
              </w:rPr>
            </w:pPr>
          </w:p>
        </w:tc>
      </w:tr>
    </w:tbl>
    <w:p w14:paraId="3E32D965" w14:textId="77777777" w:rsidR="00BA7DC8" w:rsidRDefault="00BA7DC8" w:rsidP="00BA7DC8">
      <w:pPr>
        <w:autoSpaceDE w:val="0"/>
        <w:jc w:val="both"/>
        <w:rPr>
          <w:szCs w:val="28"/>
          <w:lang w:val="uk-UA"/>
        </w:rPr>
      </w:pPr>
    </w:p>
    <w:p w14:paraId="7310EB90" w14:textId="77777777" w:rsidR="00574D7E" w:rsidRDefault="00574D7E" w:rsidP="00AD40E5">
      <w:pPr>
        <w:tabs>
          <w:tab w:val="left" w:pos="851"/>
        </w:tabs>
        <w:ind w:firstLine="567"/>
        <w:contextualSpacing/>
        <w:jc w:val="both"/>
        <w:rPr>
          <w:color w:val="002060"/>
          <w:szCs w:val="28"/>
          <w:lang w:val="uk-UA"/>
        </w:rPr>
      </w:pPr>
    </w:p>
    <w:p w14:paraId="7116114A" w14:textId="4883C4C8" w:rsidR="00AD40E5" w:rsidRPr="00227ED2" w:rsidRDefault="00337827" w:rsidP="00AD40E5">
      <w:pPr>
        <w:tabs>
          <w:tab w:val="left" w:pos="851"/>
        </w:tabs>
        <w:ind w:firstLine="567"/>
        <w:contextualSpacing/>
        <w:jc w:val="both"/>
        <w:rPr>
          <w:color w:val="002060"/>
          <w:szCs w:val="28"/>
          <w:lang w:val="uk-UA"/>
        </w:rPr>
      </w:pPr>
      <w:r w:rsidRPr="00227ED2">
        <w:rPr>
          <w:color w:val="002060"/>
          <w:szCs w:val="28"/>
          <w:lang w:val="uk-UA"/>
        </w:rPr>
        <w:t>Відповідно до підпункту 8 пункту 1 розділу ІІІ Положення про річкову інформаційну службу, затвердженого наказом Міністерства розвитку громад, територій та інфраструктури України 30.05.2023 № 462, зареєстрованого в Міністерстві юстиції України 13 липня 2023 р. за № 117/40243, (зі змінами)</w:t>
      </w:r>
      <w:r w:rsidR="00AD40E5" w:rsidRPr="00227ED2">
        <w:rPr>
          <w:color w:val="002060"/>
          <w:szCs w:val="28"/>
          <w:lang w:val="uk-UA"/>
        </w:rPr>
        <w:t xml:space="preserve">, на </w:t>
      </w:r>
      <w:r w:rsidRPr="00227ED2">
        <w:rPr>
          <w:color w:val="002060"/>
          <w:szCs w:val="28"/>
          <w:lang w:val="uk-UA"/>
        </w:rPr>
        <w:t>інформаційному вебсайті РІС (</w:t>
      </w:r>
      <w:hyperlink r:id="rId21" w:history="1">
        <w:r w:rsidRPr="00227ED2">
          <w:rPr>
            <w:rStyle w:val="a4"/>
            <w:color w:val="002060"/>
            <w:szCs w:val="28"/>
            <w:lang w:val="uk-UA"/>
          </w:rPr>
          <w:t>https://ukrris.com.ua</w:t>
        </w:r>
      </w:hyperlink>
      <w:r w:rsidR="00747427">
        <w:rPr>
          <w:rStyle w:val="a4"/>
          <w:color w:val="002060"/>
          <w:szCs w:val="28"/>
          <w:lang w:val="uk-UA"/>
        </w:rPr>
        <w:t xml:space="preserve"> </w:t>
      </w:r>
      <w:r w:rsidRPr="00227ED2">
        <w:rPr>
          <w:color w:val="002060"/>
          <w:szCs w:val="28"/>
          <w:lang w:val="uk-UA"/>
        </w:rPr>
        <w:t xml:space="preserve">) розміщені  консолідовані тексти </w:t>
      </w:r>
      <w:r w:rsidR="00AD40E5" w:rsidRPr="00227ED2">
        <w:rPr>
          <w:color w:val="002060"/>
          <w:szCs w:val="28"/>
          <w:lang w:val="uk-UA"/>
        </w:rPr>
        <w:t xml:space="preserve">цих </w:t>
      </w:r>
      <w:r w:rsidRPr="00227ED2">
        <w:rPr>
          <w:color w:val="002060"/>
          <w:szCs w:val="28"/>
          <w:lang w:val="uk-UA"/>
        </w:rPr>
        <w:t>документів ЄС з посиланнями та перекладом на українську мову</w:t>
      </w:r>
      <w:r w:rsidR="00AD40E5" w:rsidRPr="00227ED2">
        <w:rPr>
          <w:color w:val="002060"/>
          <w:szCs w:val="28"/>
          <w:lang w:val="uk-UA"/>
        </w:rPr>
        <w:t>.</w:t>
      </w:r>
    </w:p>
    <w:p w14:paraId="3BAA5CB4" w14:textId="4C050138" w:rsidR="00174E26" w:rsidRDefault="00174E26">
      <w:pPr>
        <w:ind w:firstLine="567"/>
        <w:jc w:val="both"/>
        <w:rPr>
          <w:color w:val="002060"/>
          <w:szCs w:val="28"/>
          <w:lang w:val="uk-UA"/>
        </w:rPr>
      </w:pPr>
      <w:r>
        <w:rPr>
          <w:color w:val="002060"/>
          <w:szCs w:val="28"/>
          <w:lang w:val="uk-UA"/>
        </w:rPr>
        <w:br w:type="page"/>
      </w:r>
    </w:p>
    <w:p w14:paraId="120FAB34" w14:textId="05310526" w:rsidR="00AD40E5" w:rsidRPr="00747427" w:rsidRDefault="00AD40E5" w:rsidP="00BA7DC8">
      <w:pPr>
        <w:autoSpaceDE w:val="0"/>
        <w:ind w:firstLine="567"/>
        <w:jc w:val="both"/>
        <w:rPr>
          <w:b/>
          <w:bCs/>
          <w:color w:val="002060"/>
          <w:szCs w:val="28"/>
          <w:lang w:val="uk-UA"/>
        </w:rPr>
      </w:pPr>
      <w:r w:rsidRPr="00747427">
        <w:rPr>
          <w:b/>
          <w:bCs/>
          <w:color w:val="002060"/>
          <w:szCs w:val="28"/>
          <w:lang w:val="uk-UA"/>
        </w:rPr>
        <w:lastRenderedPageBreak/>
        <w:t>З метою реалізації  Проєкту «УкрРІС-Дунай»:</w:t>
      </w:r>
    </w:p>
    <w:p w14:paraId="449F439E" w14:textId="77777777" w:rsidR="00CF234B" w:rsidRDefault="00CF234B" w:rsidP="00BA7DC8">
      <w:pPr>
        <w:autoSpaceDE w:val="0"/>
        <w:ind w:firstLine="567"/>
        <w:jc w:val="both"/>
        <w:rPr>
          <w:szCs w:val="28"/>
          <w:lang w:val="uk-UA"/>
        </w:rPr>
      </w:pPr>
    </w:p>
    <w:tbl>
      <w:tblPr>
        <w:tblStyle w:val="a9"/>
        <w:tblW w:w="0" w:type="auto"/>
        <w:tblLook w:val="04A0" w:firstRow="1" w:lastRow="0" w:firstColumn="1" w:lastColumn="0" w:noHBand="0" w:noVBand="1"/>
      </w:tblPr>
      <w:tblGrid>
        <w:gridCol w:w="9493"/>
        <w:gridCol w:w="418"/>
      </w:tblGrid>
      <w:tr w:rsidR="00227ED2" w:rsidRPr="00227ED2" w14:paraId="15C1D356" w14:textId="77777777" w:rsidTr="00174E26">
        <w:tc>
          <w:tcPr>
            <w:tcW w:w="9493" w:type="dxa"/>
            <w:tcBorders>
              <w:right w:val="single" w:sz="4" w:space="0" w:color="auto"/>
            </w:tcBorders>
            <w:shd w:val="clear" w:color="auto" w:fill="D9D9D9" w:themeFill="background1" w:themeFillShade="D9"/>
          </w:tcPr>
          <w:p w14:paraId="7CD708C8" w14:textId="67DE1D8D" w:rsidR="00BD768C" w:rsidRPr="00227ED2" w:rsidRDefault="00BA7DC8" w:rsidP="00CF234B">
            <w:pPr>
              <w:pStyle w:val="a3"/>
              <w:numPr>
                <w:ilvl w:val="0"/>
                <w:numId w:val="18"/>
              </w:numPr>
              <w:tabs>
                <w:tab w:val="left" w:pos="396"/>
              </w:tabs>
              <w:ind w:left="742"/>
              <w:jc w:val="both"/>
              <w:rPr>
                <w:color w:val="002060"/>
                <w:szCs w:val="28"/>
                <w:lang w:val="uk-UA"/>
              </w:rPr>
            </w:pPr>
            <w:r w:rsidRPr="00227ED2">
              <w:rPr>
                <w:color w:val="002060"/>
                <w:szCs w:val="28"/>
                <w:lang w:val="uk-UA"/>
              </w:rPr>
              <w:t xml:space="preserve">Наказом ДП «УКРВОДШЛЯХ» від 31.12.2024 № 281 </w:t>
            </w:r>
            <w:r w:rsidR="00BD768C" w:rsidRPr="00227ED2">
              <w:rPr>
                <w:color w:val="002060"/>
                <w:szCs w:val="28"/>
                <w:lang w:val="uk-UA"/>
              </w:rPr>
              <w:t xml:space="preserve">затверджено Положення про Команду управління проєктом «УкрРІС-Дунай» та </w:t>
            </w:r>
            <w:r w:rsidRPr="00227ED2">
              <w:rPr>
                <w:color w:val="002060"/>
                <w:szCs w:val="28"/>
                <w:lang w:val="uk-UA"/>
              </w:rPr>
              <w:t>створено Команда управління проектом</w:t>
            </w:r>
            <w:r w:rsidR="00BD768C" w:rsidRPr="00227ED2">
              <w:rPr>
                <w:color w:val="002060"/>
                <w:szCs w:val="28"/>
                <w:lang w:val="uk-UA"/>
              </w:rPr>
              <w:t xml:space="preserve"> (далі – КУП) у складі:</w:t>
            </w:r>
          </w:p>
          <w:p w14:paraId="616A5A2A" w14:textId="19D9ED70" w:rsidR="005C50F9" w:rsidRPr="00227ED2" w:rsidRDefault="005C50F9" w:rsidP="005A53AF">
            <w:pPr>
              <w:pStyle w:val="a3"/>
              <w:numPr>
                <w:ilvl w:val="0"/>
                <w:numId w:val="1"/>
              </w:numPr>
              <w:tabs>
                <w:tab w:val="left" w:pos="396"/>
              </w:tabs>
              <w:ind w:left="1581"/>
              <w:jc w:val="both"/>
              <w:rPr>
                <w:i/>
                <w:color w:val="002060"/>
                <w:szCs w:val="28"/>
                <w:lang w:val="uk-UA"/>
              </w:rPr>
            </w:pPr>
            <w:r w:rsidRPr="00227ED2">
              <w:rPr>
                <w:i/>
                <w:color w:val="002060"/>
                <w:szCs w:val="28"/>
                <w:lang w:val="uk-UA"/>
              </w:rPr>
              <w:t>Голова КУП – координатор Проєк</w:t>
            </w:r>
            <w:r w:rsidR="00BD768C" w:rsidRPr="00227ED2">
              <w:rPr>
                <w:i/>
                <w:color w:val="002060"/>
                <w:szCs w:val="28"/>
                <w:lang w:val="uk-UA"/>
              </w:rPr>
              <w:t xml:space="preserve">ту - заступник директора з питань розвитку ДП «УКРВОДШЛЯХ» </w:t>
            </w:r>
            <w:r w:rsidR="00B22CBC">
              <w:rPr>
                <w:i/>
                <w:color w:val="002060"/>
                <w:szCs w:val="28"/>
                <w:lang w:val="uk-UA"/>
              </w:rPr>
              <w:t xml:space="preserve">             </w:t>
            </w:r>
            <w:r w:rsidR="00BD768C" w:rsidRPr="00227ED2">
              <w:rPr>
                <w:i/>
                <w:color w:val="002060"/>
                <w:szCs w:val="28"/>
                <w:lang w:val="uk-UA"/>
              </w:rPr>
              <w:t>Юлія ВОРОНА;</w:t>
            </w:r>
          </w:p>
          <w:p w14:paraId="34038E97" w14:textId="27B7FF0C" w:rsidR="005C50F9" w:rsidRPr="00227ED2" w:rsidRDefault="00BD768C" w:rsidP="005A53AF">
            <w:pPr>
              <w:pStyle w:val="a3"/>
              <w:numPr>
                <w:ilvl w:val="0"/>
                <w:numId w:val="1"/>
              </w:numPr>
              <w:tabs>
                <w:tab w:val="left" w:pos="396"/>
              </w:tabs>
              <w:ind w:left="1581"/>
              <w:jc w:val="both"/>
              <w:rPr>
                <w:i/>
                <w:color w:val="002060"/>
                <w:szCs w:val="28"/>
                <w:lang w:val="uk-UA"/>
              </w:rPr>
            </w:pPr>
            <w:r w:rsidRPr="00227ED2">
              <w:rPr>
                <w:i/>
                <w:color w:val="002060"/>
                <w:szCs w:val="28"/>
                <w:lang w:val="uk-UA"/>
              </w:rPr>
              <w:t>т</w:t>
            </w:r>
            <w:r w:rsidR="005C50F9" w:rsidRPr="00227ED2">
              <w:rPr>
                <w:i/>
                <w:color w:val="002060"/>
                <w:szCs w:val="28"/>
                <w:lang w:val="uk-UA"/>
              </w:rPr>
              <w:t xml:space="preserve">ехнічний менеджер, </w:t>
            </w:r>
          </w:p>
          <w:p w14:paraId="71089C90" w14:textId="6B40F9DC" w:rsidR="00BD768C" w:rsidRPr="00227ED2" w:rsidRDefault="00BD768C" w:rsidP="005A53AF">
            <w:pPr>
              <w:pStyle w:val="aa"/>
              <w:numPr>
                <w:ilvl w:val="0"/>
                <w:numId w:val="1"/>
              </w:numPr>
              <w:spacing w:before="0" w:beforeAutospacing="0" w:after="0" w:afterAutospacing="0"/>
              <w:ind w:left="1581"/>
              <w:rPr>
                <w:i/>
                <w:color w:val="002060"/>
                <w:sz w:val="28"/>
                <w:szCs w:val="28"/>
              </w:rPr>
            </w:pPr>
            <w:r w:rsidRPr="00227ED2">
              <w:rPr>
                <w:i/>
                <w:color w:val="002060"/>
                <w:sz w:val="28"/>
                <w:szCs w:val="28"/>
              </w:rPr>
              <w:t>менеджер бухгалтерського обліку та звітності;</w:t>
            </w:r>
          </w:p>
          <w:p w14:paraId="726B2ED4" w14:textId="1BA65E07" w:rsidR="00BD768C" w:rsidRPr="00227ED2" w:rsidRDefault="00BD768C" w:rsidP="005A53AF">
            <w:pPr>
              <w:pStyle w:val="aa"/>
              <w:numPr>
                <w:ilvl w:val="0"/>
                <w:numId w:val="1"/>
              </w:numPr>
              <w:spacing w:before="0" w:beforeAutospacing="0" w:after="0" w:afterAutospacing="0"/>
              <w:ind w:left="1581"/>
              <w:rPr>
                <w:i/>
                <w:color w:val="002060"/>
                <w:sz w:val="28"/>
                <w:szCs w:val="28"/>
              </w:rPr>
            </w:pPr>
            <w:r w:rsidRPr="00227ED2">
              <w:rPr>
                <w:i/>
                <w:color w:val="002060"/>
                <w:sz w:val="28"/>
                <w:szCs w:val="28"/>
              </w:rPr>
              <w:t>менеджер з економічних питань;</w:t>
            </w:r>
          </w:p>
          <w:p w14:paraId="14F07839" w14:textId="01C8F28F" w:rsidR="00BD768C" w:rsidRPr="00227ED2" w:rsidRDefault="00BD768C" w:rsidP="005A53AF">
            <w:pPr>
              <w:pStyle w:val="aa"/>
              <w:numPr>
                <w:ilvl w:val="0"/>
                <w:numId w:val="1"/>
              </w:numPr>
              <w:spacing w:before="0" w:beforeAutospacing="0" w:after="0" w:afterAutospacing="0"/>
              <w:ind w:left="1581"/>
              <w:rPr>
                <w:i/>
                <w:color w:val="002060"/>
                <w:sz w:val="28"/>
                <w:szCs w:val="28"/>
              </w:rPr>
            </w:pPr>
            <w:r w:rsidRPr="00227ED2">
              <w:rPr>
                <w:i/>
                <w:color w:val="002060"/>
                <w:sz w:val="28"/>
                <w:szCs w:val="28"/>
              </w:rPr>
              <w:t>менеджер з інформаційних технологій;</w:t>
            </w:r>
          </w:p>
          <w:p w14:paraId="715DB1E0" w14:textId="0BDD89FE" w:rsidR="00BD768C" w:rsidRPr="00227ED2" w:rsidRDefault="00BD768C" w:rsidP="005A53AF">
            <w:pPr>
              <w:pStyle w:val="aa"/>
              <w:numPr>
                <w:ilvl w:val="0"/>
                <w:numId w:val="1"/>
              </w:numPr>
              <w:spacing w:before="0" w:beforeAutospacing="0" w:after="0" w:afterAutospacing="0"/>
              <w:ind w:left="1581"/>
              <w:rPr>
                <w:i/>
                <w:color w:val="002060"/>
                <w:sz w:val="28"/>
                <w:szCs w:val="28"/>
              </w:rPr>
            </w:pPr>
            <w:r w:rsidRPr="00227ED2">
              <w:rPr>
                <w:i/>
                <w:color w:val="002060"/>
                <w:sz w:val="28"/>
                <w:szCs w:val="28"/>
              </w:rPr>
              <w:t>менеджер із закупівель;</w:t>
            </w:r>
          </w:p>
          <w:p w14:paraId="1D67F817" w14:textId="0E39FF89" w:rsidR="00BD768C" w:rsidRPr="00227ED2" w:rsidRDefault="00BD768C" w:rsidP="005A53AF">
            <w:pPr>
              <w:pStyle w:val="aa"/>
              <w:numPr>
                <w:ilvl w:val="0"/>
                <w:numId w:val="1"/>
              </w:numPr>
              <w:spacing w:before="0" w:beforeAutospacing="0" w:after="0" w:afterAutospacing="0"/>
              <w:ind w:left="1581"/>
              <w:rPr>
                <w:i/>
                <w:color w:val="002060"/>
                <w:sz w:val="28"/>
                <w:szCs w:val="28"/>
              </w:rPr>
            </w:pPr>
            <w:r w:rsidRPr="00227ED2">
              <w:rPr>
                <w:i/>
                <w:color w:val="002060"/>
                <w:sz w:val="28"/>
                <w:szCs w:val="28"/>
              </w:rPr>
              <w:t>адміністративний менеджер;</w:t>
            </w:r>
          </w:p>
          <w:p w14:paraId="38A5457A" w14:textId="19640F48" w:rsidR="00BD768C" w:rsidRPr="00227ED2" w:rsidRDefault="00BD768C" w:rsidP="005A53AF">
            <w:pPr>
              <w:pStyle w:val="aa"/>
              <w:numPr>
                <w:ilvl w:val="0"/>
                <w:numId w:val="1"/>
              </w:numPr>
              <w:spacing w:before="0" w:beforeAutospacing="0" w:after="0" w:afterAutospacing="0"/>
              <w:ind w:left="1581"/>
              <w:rPr>
                <w:i/>
                <w:color w:val="002060"/>
                <w:sz w:val="28"/>
                <w:szCs w:val="28"/>
              </w:rPr>
            </w:pPr>
            <w:r w:rsidRPr="00227ED2">
              <w:rPr>
                <w:i/>
                <w:color w:val="002060"/>
                <w:sz w:val="28"/>
                <w:szCs w:val="28"/>
              </w:rPr>
              <w:t>менеджер із залучення та розповсюдження інформації;</w:t>
            </w:r>
          </w:p>
          <w:p w14:paraId="376718DC" w14:textId="0CFD632C" w:rsidR="00BD768C" w:rsidRPr="00227ED2" w:rsidRDefault="00BD768C" w:rsidP="005A53AF">
            <w:pPr>
              <w:pStyle w:val="a3"/>
              <w:numPr>
                <w:ilvl w:val="0"/>
                <w:numId w:val="1"/>
              </w:numPr>
              <w:ind w:left="1581"/>
              <w:rPr>
                <w:i/>
                <w:color w:val="002060"/>
                <w:szCs w:val="28"/>
                <w:lang w:val="uk-UA"/>
              </w:rPr>
            </w:pPr>
            <w:r w:rsidRPr="00227ED2">
              <w:rPr>
                <w:i/>
                <w:color w:val="002060"/>
                <w:szCs w:val="28"/>
                <w:lang w:val="uk-UA"/>
              </w:rPr>
              <w:t>юридичний менеджер;</w:t>
            </w:r>
          </w:p>
          <w:p w14:paraId="09318AF7" w14:textId="31EADE99" w:rsidR="00BD768C" w:rsidRPr="00227ED2" w:rsidRDefault="00BD768C" w:rsidP="005A53AF">
            <w:pPr>
              <w:pStyle w:val="a3"/>
              <w:numPr>
                <w:ilvl w:val="0"/>
                <w:numId w:val="1"/>
              </w:numPr>
              <w:ind w:left="1581"/>
              <w:rPr>
                <w:i/>
                <w:color w:val="002060"/>
                <w:szCs w:val="28"/>
                <w:lang w:val="uk-UA"/>
              </w:rPr>
            </w:pPr>
            <w:r w:rsidRPr="00227ED2">
              <w:rPr>
                <w:i/>
                <w:color w:val="002060"/>
                <w:szCs w:val="28"/>
                <w:lang w:val="uk-UA"/>
              </w:rPr>
              <w:t>договірний менеджер;</w:t>
            </w:r>
          </w:p>
          <w:p w14:paraId="3B89AD39" w14:textId="42C5DBDA" w:rsidR="005C50F9" w:rsidRPr="00227ED2" w:rsidRDefault="005C50F9" w:rsidP="007A17B1">
            <w:pPr>
              <w:pStyle w:val="a3"/>
              <w:tabs>
                <w:tab w:val="left" w:pos="396"/>
              </w:tabs>
              <w:ind w:left="1581" w:firstLine="0"/>
              <w:jc w:val="both"/>
              <w:rPr>
                <w:color w:val="002060"/>
                <w:szCs w:val="28"/>
                <w:lang w:val="uk-UA"/>
              </w:rPr>
            </w:pPr>
          </w:p>
        </w:tc>
        <w:tc>
          <w:tcPr>
            <w:tcW w:w="418" w:type="dxa"/>
            <w:tcBorders>
              <w:top w:val="nil"/>
              <w:left w:val="single" w:sz="4" w:space="0" w:color="auto"/>
              <w:bottom w:val="nil"/>
              <w:right w:val="nil"/>
            </w:tcBorders>
          </w:tcPr>
          <w:p w14:paraId="7B0C8DB0" w14:textId="2C00499B" w:rsidR="00BA7DC8" w:rsidRPr="00227ED2" w:rsidRDefault="00BA7DC8" w:rsidP="00BA7DC8">
            <w:pPr>
              <w:pStyle w:val="a3"/>
              <w:ind w:left="0" w:firstLine="0"/>
              <w:rPr>
                <w:color w:val="002060"/>
                <w:szCs w:val="28"/>
                <w:lang w:val="uk-UA"/>
              </w:rPr>
            </w:pPr>
          </w:p>
          <w:p w14:paraId="22148B96" w14:textId="28A96716" w:rsidR="006B381E" w:rsidRPr="00227ED2" w:rsidRDefault="006B381E" w:rsidP="00BA7DC8">
            <w:pPr>
              <w:pStyle w:val="a3"/>
              <w:ind w:left="0" w:firstLine="0"/>
              <w:rPr>
                <w:color w:val="002060"/>
                <w:szCs w:val="28"/>
                <w:lang w:val="uk-UA"/>
              </w:rPr>
            </w:pPr>
          </w:p>
          <w:p w14:paraId="05E4721D" w14:textId="77777777" w:rsidR="006B381E" w:rsidRPr="00227ED2" w:rsidRDefault="006B381E" w:rsidP="00BA7DC8">
            <w:pPr>
              <w:pStyle w:val="a3"/>
              <w:ind w:left="0" w:firstLine="0"/>
              <w:rPr>
                <w:color w:val="002060"/>
                <w:szCs w:val="28"/>
                <w:lang w:val="uk-UA"/>
              </w:rPr>
            </w:pPr>
          </w:p>
          <w:p w14:paraId="2BC73ED2" w14:textId="46CE7FE0" w:rsidR="006B381E" w:rsidRPr="00227ED2" w:rsidRDefault="006B381E" w:rsidP="00BA7DC8">
            <w:pPr>
              <w:pStyle w:val="a3"/>
              <w:ind w:left="0" w:firstLine="0"/>
              <w:rPr>
                <w:color w:val="002060"/>
                <w:szCs w:val="28"/>
                <w:lang w:val="uk-UA"/>
              </w:rPr>
            </w:pPr>
          </w:p>
        </w:tc>
      </w:tr>
      <w:tr w:rsidR="00227ED2" w:rsidRPr="00227ED2" w14:paraId="0FEF2F45" w14:textId="77777777" w:rsidTr="00174E26">
        <w:tc>
          <w:tcPr>
            <w:tcW w:w="9493" w:type="dxa"/>
            <w:tcBorders>
              <w:right w:val="single" w:sz="4" w:space="0" w:color="auto"/>
            </w:tcBorders>
            <w:shd w:val="clear" w:color="auto" w:fill="F2F2F2" w:themeFill="background1" w:themeFillShade="F2"/>
          </w:tcPr>
          <w:p w14:paraId="585A10F2" w14:textId="77777777" w:rsidR="00BA7DC8" w:rsidRPr="00227ED2" w:rsidRDefault="00BA7DC8" w:rsidP="00CF234B">
            <w:pPr>
              <w:pStyle w:val="a3"/>
              <w:numPr>
                <w:ilvl w:val="0"/>
                <w:numId w:val="19"/>
              </w:numPr>
              <w:tabs>
                <w:tab w:val="left" w:pos="396"/>
              </w:tabs>
              <w:ind w:left="600"/>
              <w:jc w:val="both"/>
              <w:rPr>
                <w:color w:val="002060"/>
                <w:szCs w:val="28"/>
                <w:lang w:val="uk-UA"/>
              </w:rPr>
            </w:pPr>
            <w:r w:rsidRPr="00227ED2">
              <w:rPr>
                <w:color w:val="002060"/>
                <w:szCs w:val="28"/>
                <w:lang w:val="uk-UA"/>
              </w:rPr>
              <w:t>31.12.2024 створено Керівний комітет Проекту та погоджено Положення про Керівний комітет Проекту.</w:t>
            </w:r>
          </w:p>
          <w:p w14:paraId="50D47CBE" w14:textId="77777777" w:rsidR="00BD768C" w:rsidRPr="00227ED2" w:rsidRDefault="00BD768C" w:rsidP="00BD768C">
            <w:pPr>
              <w:pStyle w:val="a3"/>
              <w:ind w:left="600" w:firstLine="0"/>
              <w:jc w:val="both"/>
              <w:rPr>
                <w:color w:val="002060"/>
                <w:szCs w:val="28"/>
                <w:lang w:val="uk-UA"/>
              </w:rPr>
            </w:pPr>
            <w:r w:rsidRPr="00227ED2">
              <w:rPr>
                <w:color w:val="002060"/>
                <w:szCs w:val="28"/>
                <w:lang w:val="uk-UA"/>
              </w:rPr>
              <w:t>До складу Керівного комітету Проєкту входять:</w:t>
            </w:r>
          </w:p>
          <w:p w14:paraId="0DF36A53" w14:textId="77777777" w:rsidR="00BD768C" w:rsidRPr="00227ED2" w:rsidRDefault="00BD768C" w:rsidP="005A53AF">
            <w:pPr>
              <w:pStyle w:val="a3"/>
              <w:numPr>
                <w:ilvl w:val="0"/>
                <w:numId w:val="1"/>
              </w:numPr>
              <w:ind w:left="1156" w:firstLine="0"/>
              <w:jc w:val="both"/>
              <w:rPr>
                <w:i/>
                <w:color w:val="002060"/>
                <w:szCs w:val="28"/>
                <w:lang w:val="uk-UA"/>
              </w:rPr>
            </w:pPr>
            <w:r w:rsidRPr="00227ED2">
              <w:rPr>
                <w:i/>
                <w:color w:val="002060"/>
                <w:szCs w:val="28"/>
                <w:lang w:val="uk-UA"/>
              </w:rPr>
              <w:t>Керівник Керівного комітету -  координатор Проєкту;</w:t>
            </w:r>
          </w:p>
          <w:p w14:paraId="059F73DD" w14:textId="7FD94390" w:rsidR="00BD768C" w:rsidRPr="00227ED2" w:rsidRDefault="00BD768C" w:rsidP="005A53AF">
            <w:pPr>
              <w:pStyle w:val="a3"/>
              <w:numPr>
                <w:ilvl w:val="0"/>
                <w:numId w:val="1"/>
              </w:numPr>
              <w:tabs>
                <w:tab w:val="left" w:pos="884"/>
              </w:tabs>
              <w:ind w:left="1156" w:firstLine="0"/>
              <w:jc w:val="both"/>
              <w:rPr>
                <w:i/>
                <w:color w:val="002060"/>
                <w:szCs w:val="28"/>
                <w:lang w:val="uk-UA"/>
              </w:rPr>
            </w:pPr>
            <w:r w:rsidRPr="00227ED2">
              <w:rPr>
                <w:i/>
                <w:color w:val="002060"/>
                <w:szCs w:val="28"/>
                <w:lang w:val="uk-UA"/>
              </w:rPr>
              <w:t>по одному представнику від усіх сторін Проєкту</w:t>
            </w:r>
            <w:r w:rsidR="00CF234B" w:rsidRPr="00227ED2">
              <w:rPr>
                <w:i/>
                <w:color w:val="002060"/>
                <w:szCs w:val="28"/>
                <w:lang w:val="uk-UA"/>
              </w:rPr>
              <w:t>;</w:t>
            </w:r>
            <w:r w:rsidRPr="00227ED2">
              <w:rPr>
                <w:i/>
                <w:color w:val="002060"/>
                <w:szCs w:val="28"/>
                <w:lang w:val="uk-UA"/>
              </w:rPr>
              <w:t xml:space="preserve"> </w:t>
            </w:r>
          </w:p>
          <w:p w14:paraId="47D543F0" w14:textId="7E7355F8" w:rsidR="00BD768C" w:rsidRPr="00227ED2" w:rsidRDefault="00BD768C" w:rsidP="005A53AF">
            <w:pPr>
              <w:pStyle w:val="a3"/>
              <w:numPr>
                <w:ilvl w:val="0"/>
                <w:numId w:val="1"/>
              </w:numPr>
              <w:tabs>
                <w:tab w:val="left" w:pos="884"/>
              </w:tabs>
              <w:ind w:left="1156" w:firstLine="0"/>
              <w:jc w:val="both"/>
              <w:rPr>
                <w:color w:val="002060"/>
                <w:szCs w:val="28"/>
                <w:lang w:val="uk-UA"/>
              </w:rPr>
            </w:pPr>
            <w:r w:rsidRPr="00227ED2">
              <w:rPr>
                <w:i/>
                <w:color w:val="002060"/>
                <w:szCs w:val="28"/>
                <w:lang w:val="uk-UA"/>
              </w:rPr>
              <w:t xml:space="preserve">два представника від Міністерства з відновлення, інфраструктури та транспорту України, як Бенефіціара Проєкту.</w:t>
            </w:r>
          </w:p>
        </w:tc>
        <w:tc>
          <w:tcPr>
            <w:tcW w:w="418" w:type="dxa"/>
            <w:tcBorders>
              <w:top w:val="nil"/>
              <w:left w:val="single" w:sz="4" w:space="0" w:color="auto"/>
              <w:bottom w:val="nil"/>
              <w:right w:val="nil"/>
            </w:tcBorders>
          </w:tcPr>
          <w:p w14:paraId="0F327447" w14:textId="77777777" w:rsidR="00BA7DC8" w:rsidRPr="00227ED2" w:rsidRDefault="00BA7DC8" w:rsidP="00BA7DC8">
            <w:pPr>
              <w:pStyle w:val="a3"/>
              <w:ind w:left="0" w:firstLine="0"/>
              <w:rPr>
                <w:color w:val="002060"/>
                <w:szCs w:val="28"/>
                <w:lang w:val="uk-UA"/>
              </w:rPr>
            </w:pPr>
          </w:p>
          <w:p w14:paraId="0E453F7A" w14:textId="77777777" w:rsidR="006B381E" w:rsidRPr="00227ED2" w:rsidRDefault="006B381E" w:rsidP="00BA7DC8">
            <w:pPr>
              <w:pStyle w:val="a3"/>
              <w:ind w:left="0" w:firstLine="0"/>
              <w:rPr>
                <w:color w:val="002060"/>
                <w:szCs w:val="28"/>
                <w:lang w:val="uk-UA"/>
              </w:rPr>
            </w:pPr>
          </w:p>
          <w:p w14:paraId="5B9C22C8" w14:textId="15C6FF85" w:rsidR="006B381E" w:rsidRPr="00227ED2" w:rsidRDefault="006B381E" w:rsidP="00BA7DC8">
            <w:pPr>
              <w:pStyle w:val="a3"/>
              <w:ind w:left="0" w:firstLine="0"/>
              <w:rPr>
                <w:color w:val="002060"/>
                <w:szCs w:val="28"/>
                <w:lang w:val="uk-UA"/>
              </w:rPr>
            </w:pPr>
          </w:p>
        </w:tc>
      </w:tr>
      <w:tr w:rsidR="00227ED2" w:rsidRPr="00227ED2" w14:paraId="1B50E996" w14:textId="77777777" w:rsidTr="00174E26">
        <w:tc>
          <w:tcPr>
            <w:tcW w:w="9493" w:type="dxa"/>
            <w:tcBorders>
              <w:right w:val="single" w:sz="4" w:space="0" w:color="auto"/>
            </w:tcBorders>
            <w:shd w:val="clear" w:color="auto" w:fill="D9D9D9" w:themeFill="background1" w:themeFillShade="D9"/>
          </w:tcPr>
          <w:p w14:paraId="65F53106" w14:textId="472891A3" w:rsidR="00BA7DC8" w:rsidRPr="00227ED2" w:rsidRDefault="00BA7DC8" w:rsidP="00CF234B">
            <w:pPr>
              <w:pStyle w:val="a3"/>
              <w:numPr>
                <w:ilvl w:val="0"/>
                <w:numId w:val="20"/>
              </w:numPr>
              <w:tabs>
                <w:tab w:val="left" w:pos="396"/>
              </w:tabs>
              <w:ind w:left="600"/>
              <w:jc w:val="both"/>
              <w:rPr>
                <w:color w:val="002060"/>
                <w:szCs w:val="28"/>
                <w:lang w:val="uk-UA"/>
              </w:rPr>
            </w:pPr>
            <w:r w:rsidRPr="00227ED2">
              <w:rPr>
                <w:color w:val="002060"/>
                <w:szCs w:val="28"/>
                <w:lang w:val="uk-UA"/>
              </w:rPr>
              <w:t>05.02.2025 Проєкт зареєстрований в Секретаріаті Кабінеті Міністрів України  за № 5839;</w:t>
            </w:r>
          </w:p>
        </w:tc>
        <w:tc>
          <w:tcPr>
            <w:tcW w:w="418" w:type="dxa"/>
            <w:tcBorders>
              <w:top w:val="nil"/>
              <w:left w:val="single" w:sz="4" w:space="0" w:color="auto"/>
              <w:bottom w:val="nil"/>
              <w:right w:val="nil"/>
            </w:tcBorders>
          </w:tcPr>
          <w:p w14:paraId="0A668D8C" w14:textId="77777777" w:rsidR="00BA7DC8" w:rsidRPr="00227ED2" w:rsidRDefault="00BA7DC8" w:rsidP="00BA7DC8">
            <w:pPr>
              <w:pStyle w:val="a3"/>
              <w:ind w:left="0" w:firstLine="0"/>
              <w:rPr>
                <w:color w:val="002060"/>
                <w:szCs w:val="28"/>
                <w:lang w:val="uk-UA"/>
              </w:rPr>
            </w:pPr>
          </w:p>
        </w:tc>
      </w:tr>
      <w:tr w:rsidR="00227ED2" w:rsidRPr="00227ED2" w14:paraId="2A50565D" w14:textId="77777777" w:rsidTr="00174E26">
        <w:trPr>
          <w:trHeight w:val="361"/>
        </w:trPr>
        <w:tc>
          <w:tcPr>
            <w:tcW w:w="9493" w:type="dxa"/>
            <w:tcBorders>
              <w:right w:val="single" w:sz="4" w:space="0" w:color="auto"/>
            </w:tcBorders>
            <w:shd w:val="clear" w:color="auto" w:fill="F2F2F2" w:themeFill="background1" w:themeFillShade="F2"/>
          </w:tcPr>
          <w:p w14:paraId="0A1DDC0A" w14:textId="6207A1EA" w:rsidR="00BA7DC8" w:rsidRPr="00227ED2" w:rsidRDefault="00BA7DC8" w:rsidP="00CF234B">
            <w:pPr>
              <w:pStyle w:val="a3"/>
              <w:numPr>
                <w:ilvl w:val="0"/>
                <w:numId w:val="20"/>
              </w:numPr>
              <w:tabs>
                <w:tab w:val="left" w:pos="396"/>
              </w:tabs>
              <w:ind w:left="600"/>
              <w:rPr>
                <w:color w:val="002060"/>
                <w:szCs w:val="28"/>
                <w:lang w:val="uk-UA"/>
              </w:rPr>
            </w:pPr>
            <w:r w:rsidRPr="00227ED2">
              <w:rPr>
                <w:color w:val="002060"/>
                <w:shd w:val="clear" w:color="auto" w:fill="FFFFFF" w:themeFill="background1"/>
                <w:lang w:val="uk-UA"/>
              </w:rPr>
              <w:t xml:space="preserve">28.05.2025 </w:t>
            </w:r>
            <w:r w:rsidR="00CF234B" w:rsidRPr="00227ED2">
              <w:rPr>
                <w:color w:val="002060"/>
                <w:szCs w:val="28"/>
                <w:shd w:val="clear" w:color="auto" w:fill="FFFFFF" w:themeFill="background1"/>
                <w:lang w:val="uk-UA"/>
              </w:rPr>
              <w:t xml:space="preserve">узгоджена з усіма партнерами Проєкту та </w:t>
            </w:r>
            <w:r w:rsidRPr="00227ED2">
              <w:rPr>
                <w:color w:val="002060"/>
                <w:szCs w:val="28"/>
                <w:shd w:val="clear" w:color="auto" w:fill="FFFFFF" w:themeFill="background1"/>
                <w:lang w:val="uk-UA"/>
              </w:rPr>
              <w:t>підписана Угода про консорціум</w:t>
            </w:r>
            <w:r w:rsidR="00CF234B" w:rsidRPr="00227ED2">
              <w:rPr>
                <w:color w:val="002060"/>
                <w:szCs w:val="28"/>
                <w:lang w:val="uk-UA"/>
              </w:rPr>
              <w:t>.</w:t>
            </w:r>
          </w:p>
        </w:tc>
        <w:tc>
          <w:tcPr>
            <w:tcW w:w="418" w:type="dxa"/>
            <w:tcBorders>
              <w:top w:val="nil"/>
              <w:left w:val="single" w:sz="4" w:space="0" w:color="auto"/>
              <w:bottom w:val="nil"/>
              <w:right w:val="nil"/>
            </w:tcBorders>
          </w:tcPr>
          <w:p w14:paraId="368F161E" w14:textId="77777777" w:rsidR="00BA7DC8" w:rsidRPr="00227ED2" w:rsidRDefault="00BA7DC8" w:rsidP="00BA7DC8">
            <w:pPr>
              <w:pStyle w:val="a3"/>
              <w:ind w:left="0" w:firstLine="0"/>
              <w:rPr>
                <w:color w:val="002060"/>
                <w:szCs w:val="28"/>
                <w:lang w:val="uk-UA"/>
              </w:rPr>
            </w:pPr>
          </w:p>
        </w:tc>
      </w:tr>
    </w:tbl>
    <w:p w14:paraId="7E27A47B" w14:textId="645D6BA3" w:rsidR="00AD40E5" w:rsidRDefault="00AD40E5" w:rsidP="00BA7DC8">
      <w:pPr>
        <w:pStyle w:val="a3"/>
        <w:ind w:left="0" w:firstLine="0"/>
        <w:rPr>
          <w:szCs w:val="28"/>
          <w:lang w:val="uk-UA"/>
        </w:rPr>
      </w:pPr>
    </w:p>
    <w:p w14:paraId="51DE0489" w14:textId="630923BF" w:rsidR="00AD40E5" w:rsidRPr="00747427" w:rsidRDefault="00AD40E5" w:rsidP="00174E26">
      <w:pPr>
        <w:pStyle w:val="a3"/>
        <w:ind w:left="0" w:firstLine="0"/>
        <w:jc w:val="center"/>
        <w:rPr>
          <w:b/>
          <w:bCs/>
          <w:color w:val="002060"/>
          <w:szCs w:val="28"/>
        </w:rPr>
      </w:pPr>
      <w:r w:rsidRPr="00747427">
        <w:rPr>
          <w:b/>
          <w:bCs/>
          <w:color w:val="002060"/>
          <w:szCs w:val="28"/>
          <w:lang w:val="uk-UA"/>
        </w:rPr>
        <w:t>Керівним комітетом Проєкту розглянуто та схвалено</w:t>
      </w:r>
      <w:r w:rsidRPr="00747427">
        <w:rPr>
          <w:b/>
          <w:bCs/>
          <w:color w:val="002060"/>
          <w:szCs w:val="28"/>
        </w:rPr>
        <w:t>:</w:t>
      </w:r>
    </w:p>
    <w:p w14:paraId="70AD3F5C" w14:textId="4164989E" w:rsidR="00BA7DC8" w:rsidRPr="00227ED2" w:rsidRDefault="00BA7DC8" w:rsidP="00AD40E5">
      <w:pPr>
        <w:pStyle w:val="a3"/>
        <w:ind w:left="927" w:firstLine="0"/>
        <w:jc w:val="both"/>
        <w:rPr>
          <w:color w:val="002060"/>
          <w:szCs w:val="28"/>
        </w:rPr>
      </w:pPr>
    </w:p>
    <w:tbl>
      <w:tblPr>
        <w:tblStyle w:val="a9"/>
        <w:tblW w:w="8505" w:type="dxa"/>
        <w:tblInd w:w="1413" w:type="dxa"/>
        <w:tblLayout w:type="fixed"/>
        <w:tblLook w:val="04A0" w:firstRow="1" w:lastRow="0" w:firstColumn="1" w:lastColumn="0" w:noHBand="0" w:noVBand="1"/>
      </w:tblPr>
      <w:tblGrid>
        <w:gridCol w:w="6855"/>
        <w:gridCol w:w="1650"/>
      </w:tblGrid>
      <w:tr w:rsidR="00227ED2" w:rsidRPr="00227ED2" w14:paraId="2C56071B" w14:textId="6B937016" w:rsidTr="00867538">
        <w:tc>
          <w:tcPr>
            <w:tcW w:w="6855" w:type="dxa"/>
            <w:tcBorders>
              <w:left w:val="single" w:sz="4" w:space="0" w:color="auto"/>
            </w:tcBorders>
            <w:shd w:val="clear" w:color="auto" w:fill="D9D9D9" w:themeFill="background1" w:themeFillShade="D9"/>
          </w:tcPr>
          <w:p w14:paraId="3BB1BABF" w14:textId="16BB39AC" w:rsidR="00643D5B" w:rsidRPr="00227ED2" w:rsidRDefault="00643D5B" w:rsidP="00643D5B">
            <w:pPr>
              <w:pStyle w:val="a3"/>
              <w:numPr>
                <w:ilvl w:val="0"/>
                <w:numId w:val="2"/>
              </w:numPr>
              <w:tabs>
                <w:tab w:val="left" w:pos="444"/>
                <w:tab w:val="left" w:pos="993"/>
              </w:tabs>
              <w:ind w:left="0" w:firstLine="172"/>
              <w:rPr>
                <w:color w:val="002060"/>
                <w:szCs w:val="28"/>
              </w:rPr>
            </w:pPr>
            <w:r w:rsidRPr="00867538">
              <w:rPr>
                <w:color w:val="002060"/>
                <w:szCs w:val="28"/>
                <w:lang w:val="uk-UA"/>
              </w:rPr>
              <w:t>Положення про Керівний</w:t>
            </w:r>
            <w:r w:rsidRPr="00227ED2">
              <w:rPr>
                <w:color w:val="002060"/>
                <w:szCs w:val="28"/>
                <w:lang w:val="uk-UA"/>
              </w:rPr>
              <w:t xml:space="preserve"> комітет Проекту;</w:t>
            </w:r>
          </w:p>
        </w:tc>
        <w:tc>
          <w:tcPr>
            <w:tcW w:w="1650" w:type="dxa"/>
            <w:tcBorders>
              <w:left w:val="single" w:sz="4" w:space="0" w:color="auto"/>
            </w:tcBorders>
            <w:shd w:val="clear" w:color="auto" w:fill="D9D9D9" w:themeFill="background1" w:themeFillShade="D9"/>
          </w:tcPr>
          <w:p w14:paraId="123FF0BC" w14:textId="368D3A69" w:rsidR="00643D5B" w:rsidRPr="00227ED2" w:rsidRDefault="00643D5B" w:rsidP="00643D5B">
            <w:pPr>
              <w:tabs>
                <w:tab w:val="left" w:pos="444"/>
                <w:tab w:val="left" w:pos="993"/>
              </w:tabs>
              <w:ind w:left="172"/>
              <w:rPr>
                <w:color w:val="002060"/>
                <w:szCs w:val="28"/>
              </w:rPr>
            </w:pPr>
            <w:r w:rsidRPr="00227ED2">
              <w:rPr>
                <w:color w:val="002060"/>
                <w:szCs w:val="28"/>
                <w:lang w:val="uk-UA"/>
              </w:rPr>
              <w:t>31.12.2024</w:t>
            </w:r>
          </w:p>
        </w:tc>
      </w:tr>
      <w:tr w:rsidR="00227ED2" w:rsidRPr="00227ED2" w14:paraId="300988BB" w14:textId="3A030FC6" w:rsidTr="00867538">
        <w:tc>
          <w:tcPr>
            <w:tcW w:w="6855" w:type="dxa"/>
            <w:tcBorders>
              <w:left w:val="single" w:sz="4" w:space="0" w:color="auto"/>
            </w:tcBorders>
            <w:shd w:val="clear" w:color="auto" w:fill="F2F2F2" w:themeFill="background1" w:themeFillShade="F2"/>
          </w:tcPr>
          <w:p w14:paraId="7CD26F6C" w14:textId="0E6C8208" w:rsidR="00643D5B" w:rsidRPr="00227ED2" w:rsidRDefault="00643D5B" w:rsidP="00643D5B">
            <w:pPr>
              <w:numPr>
                <w:ilvl w:val="0"/>
                <w:numId w:val="2"/>
              </w:numPr>
              <w:tabs>
                <w:tab w:val="left" w:pos="444"/>
                <w:tab w:val="left" w:pos="621"/>
                <w:tab w:val="left" w:pos="993"/>
                <w:tab w:val="left" w:pos="1134"/>
              </w:tabs>
              <w:ind w:left="0" w:firstLine="172"/>
              <w:jc w:val="both"/>
              <w:rPr>
                <w:color w:val="002060"/>
                <w:szCs w:val="28"/>
                <w:lang w:val="uk-UA"/>
              </w:rPr>
            </w:pPr>
            <w:r w:rsidRPr="00227ED2">
              <w:rPr>
                <w:color w:val="002060"/>
                <w:szCs w:val="28"/>
                <w:lang w:val="uk-UA"/>
              </w:rPr>
              <w:t>Детальний план робіт з реалізації Проекту</w:t>
            </w:r>
            <w:r w:rsidRPr="00227ED2">
              <w:rPr>
                <w:color w:val="002060"/>
                <w:lang w:val="uk-UA"/>
              </w:rPr>
              <w:t>;</w:t>
            </w:r>
            <w:r w:rsidRPr="00227ED2">
              <w:rPr>
                <w:color w:val="002060"/>
                <w:szCs w:val="28"/>
                <w:lang w:val="uk-UA"/>
              </w:rPr>
              <w:t xml:space="preserve"> </w:t>
            </w:r>
          </w:p>
        </w:tc>
        <w:tc>
          <w:tcPr>
            <w:tcW w:w="1650" w:type="dxa"/>
            <w:tcBorders>
              <w:left w:val="single" w:sz="4" w:space="0" w:color="auto"/>
            </w:tcBorders>
            <w:shd w:val="clear" w:color="auto" w:fill="F2F2F2" w:themeFill="background1" w:themeFillShade="F2"/>
          </w:tcPr>
          <w:p w14:paraId="2280F09B" w14:textId="1E133E78" w:rsidR="00643D5B" w:rsidRPr="00227ED2" w:rsidRDefault="00643D5B" w:rsidP="00643D5B">
            <w:pPr>
              <w:tabs>
                <w:tab w:val="left" w:pos="444"/>
                <w:tab w:val="left" w:pos="621"/>
                <w:tab w:val="left" w:pos="993"/>
                <w:tab w:val="left" w:pos="1134"/>
              </w:tabs>
              <w:ind w:left="172"/>
              <w:jc w:val="both"/>
              <w:rPr>
                <w:color w:val="002060"/>
                <w:szCs w:val="28"/>
                <w:lang w:val="uk-UA"/>
              </w:rPr>
            </w:pPr>
            <w:r w:rsidRPr="00227ED2">
              <w:rPr>
                <w:color w:val="002060"/>
                <w:lang w:val="uk-UA"/>
              </w:rPr>
              <w:t>30.01.2025</w:t>
            </w:r>
          </w:p>
        </w:tc>
      </w:tr>
      <w:tr w:rsidR="00227ED2" w:rsidRPr="00227ED2" w14:paraId="79E502DB" w14:textId="479B1D56" w:rsidTr="00867538">
        <w:tc>
          <w:tcPr>
            <w:tcW w:w="6855" w:type="dxa"/>
            <w:tcBorders>
              <w:left w:val="single" w:sz="4" w:space="0" w:color="auto"/>
            </w:tcBorders>
            <w:shd w:val="clear" w:color="auto" w:fill="D9D9D9" w:themeFill="background1" w:themeFillShade="D9"/>
          </w:tcPr>
          <w:p w14:paraId="4346457F" w14:textId="47F3F52A" w:rsidR="00643D5B" w:rsidRPr="00227ED2" w:rsidRDefault="00643D5B" w:rsidP="00643D5B">
            <w:pPr>
              <w:numPr>
                <w:ilvl w:val="0"/>
                <w:numId w:val="2"/>
              </w:numPr>
              <w:tabs>
                <w:tab w:val="left" w:pos="444"/>
                <w:tab w:val="left" w:pos="621"/>
                <w:tab w:val="left" w:pos="993"/>
                <w:tab w:val="left" w:pos="1134"/>
              </w:tabs>
              <w:ind w:left="0" w:firstLine="172"/>
              <w:jc w:val="both"/>
              <w:rPr>
                <w:color w:val="002060"/>
                <w:szCs w:val="28"/>
                <w:lang w:val="uk-UA"/>
              </w:rPr>
            </w:pPr>
            <w:r w:rsidRPr="00227ED2">
              <w:rPr>
                <w:color w:val="002060"/>
                <w:szCs w:val="28"/>
                <w:lang w:val="uk-UA"/>
              </w:rPr>
              <w:t>Настанова з управління якості та управління ризиками;</w:t>
            </w:r>
          </w:p>
        </w:tc>
        <w:tc>
          <w:tcPr>
            <w:tcW w:w="1650" w:type="dxa"/>
            <w:tcBorders>
              <w:left w:val="single" w:sz="4" w:space="0" w:color="auto"/>
            </w:tcBorders>
            <w:shd w:val="clear" w:color="auto" w:fill="D9D9D9" w:themeFill="background1" w:themeFillShade="D9"/>
          </w:tcPr>
          <w:p w14:paraId="24C13A78" w14:textId="5D031583" w:rsidR="00643D5B" w:rsidRPr="00227ED2" w:rsidRDefault="00643D5B" w:rsidP="00643D5B">
            <w:pPr>
              <w:tabs>
                <w:tab w:val="left" w:pos="444"/>
                <w:tab w:val="left" w:pos="621"/>
                <w:tab w:val="left" w:pos="993"/>
                <w:tab w:val="left" w:pos="1134"/>
              </w:tabs>
              <w:ind w:left="172"/>
              <w:jc w:val="both"/>
              <w:rPr>
                <w:color w:val="002060"/>
                <w:szCs w:val="28"/>
                <w:lang w:val="uk-UA"/>
              </w:rPr>
            </w:pPr>
            <w:r w:rsidRPr="00227ED2">
              <w:rPr>
                <w:color w:val="002060"/>
                <w:lang w:val="uk-UA"/>
              </w:rPr>
              <w:t>17.04.2025</w:t>
            </w:r>
          </w:p>
        </w:tc>
      </w:tr>
      <w:tr w:rsidR="00227ED2" w:rsidRPr="00227ED2" w14:paraId="4CBF7536" w14:textId="23ECD959" w:rsidTr="00867538">
        <w:tc>
          <w:tcPr>
            <w:tcW w:w="6855" w:type="dxa"/>
            <w:tcBorders>
              <w:left w:val="single" w:sz="4" w:space="0" w:color="auto"/>
            </w:tcBorders>
            <w:shd w:val="clear" w:color="auto" w:fill="F2F2F2" w:themeFill="background1" w:themeFillShade="F2"/>
          </w:tcPr>
          <w:p w14:paraId="0ECF9623" w14:textId="5864FA82" w:rsidR="00643D5B" w:rsidRPr="00227ED2" w:rsidRDefault="00643D5B" w:rsidP="00643D5B">
            <w:pPr>
              <w:numPr>
                <w:ilvl w:val="0"/>
                <w:numId w:val="2"/>
              </w:numPr>
              <w:tabs>
                <w:tab w:val="left" w:pos="444"/>
                <w:tab w:val="left" w:pos="621"/>
                <w:tab w:val="left" w:pos="993"/>
                <w:tab w:val="left" w:pos="1134"/>
              </w:tabs>
              <w:ind w:left="0" w:firstLine="172"/>
              <w:jc w:val="both"/>
              <w:rPr>
                <w:color w:val="002060"/>
                <w:szCs w:val="28"/>
                <w:lang w:val="uk-UA"/>
              </w:rPr>
            </w:pPr>
            <w:r w:rsidRPr="00227ED2">
              <w:rPr>
                <w:color w:val="002060"/>
                <w:szCs w:val="28"/>
                <w:lang w:val="uk-UA"/>
              </w:rPr>
              <w:t>План залучення стейкхолдерів та поширення інформації</w:t>
            </w:r>
            <w:r w:rsidRPr="00227ED2">
              <w:rPr>
                <w:color w:val="002060"/>
                <w:lang w:val="uk-UA"/>
              </w:rPr>
              <w:t>;</w:t>
            </w:r>
          </w:p>
        </w:tc>
        <w:tc>
          <w:tcPr>
            <w:tcW w:w="1650" w:type="dxa"/>
            <w:tcBorders>
              <w:left w:val="single" w:sz="4" w:space="0" w:color="auto"/>
            </w:tcBorders>
            <w:shd w:val="clear" w:color="auto" w:fill="F2F2F2" w:themeFill="background1" w:themeFillShade="F2"/>
          </w:tcPr>
          <w:p w14:paraId="505AF74F" w14:textId="67396AA8" w:rsidR="00643D5B" w:rsidRPr="00227ED2" w:rsidRDefault="00643D5B" w:rsidP="00643D5B">
            <w:pPr>
              <w:tabs>
                <w:tab w:val="left" w:pos="444"/>
                <w:tab w:val="left" w:pos="621"/>
                <w:tab w:val="left" w:pos="993"/>
                <w:tab w:val="left" w:pos="1134"/>
              </w:tabs>
              <w:ind w:left="172"/>
              <w:jc w:val="both"/>
              <w:rPr>
                <w:color w:val="002060"/>
                <w:szCs w:val="28"/>
                <w:lang w:val="uk-UA"/>
              </w:rPr>
            </w:pPr>
            <w:r w:rsidRPr="00227ED2">
              <w:rPr>
                <w:color w:val="002060"/>
                <w:lang w:val="uk-UA"/>
              </w:rPr>
              <w:t>28.02.2025</w:t>
            </w:r>
          </w:p>
        </w:tc>
      </w:tr>
      <w:tr w:rsidR="00227ED2" w:rsidRPr="00227ED2" w14:paraId="06ECB225" w14:textId="4CCE7295" w:rsidTr="00867538">
        <w:tc>
          <w:tcPr>
            <w:tcW w:w="6855" w:type="dxa"/>
            <w:tcBorders>
              <w:left w:val="single" w:sz="4" w:space="0" w:color="auto"/>
            </w:tcBorders>
            <w:shd w:val="clear" w:color="auto" w:fill="D9D9D9" w:themeFill="background1" w:themeFillShade="D9"/>
          </w:tcPr>
          <w:p w14:paraId="73F48705" w14:textId="7984886A" w:rsidR="00643D5B" w:rsidRPr="00227ED2" w:rsidRDefault="00643D5B" w:rsidP="00B22CBC">
            <w:pPr>
              <w:numPr>
                <w:ilvl w:val="0"/>
                <w:numId w:val="2"/>
              </w:numPr>
              <w:tabs>
                <w:tab w:val="left" w:pos="444"/>
                <w:tab w:val="left" w:pos="621"/>
                <w:tab w:val="left" w:pos="993"/>
                <w:tab w:val="left" w:pos="1134"/>
              </w:tabs>
              <w:ind w:left="0" w:firstLine="172"/>
              <w:jc w:val="both"/>
              <w:rPr>
                <w:color w:val="002060"/>
                <w:szCs w:val="28"/>
                <w:lang w:val="uk-UA"/>
              </w:rPr>
            </w:pPr>
            <w:r w:rsidRPr="00227ED2">
              <w:rPr>
                <w:color w:val="002060"/>
                <w:lang w:val="uk-UA"/>
              </w:rPr>
              <w:t>Результати Стартового заходу Проекту та</w:t>
            </w:r>
            <w:r w:rsidR="00B22CBC">
              <w:rPr>
                <w:color w:val="002060"/>
                <w:lang w:val="uk-UA"/>
              </w:rPr>
              <w:t xml:space="preserve"> Рішення, прийняті на </w:t>
            </w:r>
            <w:r w:rsidRPr="00227ED2">
              <w:rPr>
                <w:color w:val="002060"/>
                <w:lang w:val="uk-UA"/>
              </w:rPr>
              <w:t>засідання Керівного комітету Проєкту;</w:t>
            </w:r>
          </w:p>
        </w:tc>
        <w:tc>
          <w:tcPr>
            <w:tcW w:w="1650" w:type="dxa"/>
            <w:tcBorders>
              <w:left w:val="single" w:sz="4" w:space="0" w:color="auto"/>
            </w:tcBorders>
            <w:shd w:val="clear" w:color="auto" w:fill="D9D9D9" w:themeFill="background1" w:themeFillShade="D9"/>
          </w:tcPr>
          <w:p w14:paraId="270E92A6" w14:textId="66098319" w:rsidR="00643D5B" w:rsidRPr="00227ED2" w:rsidRDefault="00643D5B" w:rsidP="00643D5B">
            <w:pPr>
              <w:tabs>
                <w:tab w:val="left" w:pos="444"/>
                <w:tab w:val="left" w:pos="621"/>
                <w:tab w:val="left" w:pos="993"/>
                <w:tab w:val="left" w:pos="1134"/>
              </w:tabs>
              <w:ind w:left="172"/>
              <w:jc w:val="both"/>
              <w:rPr>
                <w:color w:val="002060"/>
                <w:lang w:val="uk-UA"/>
              </w:rPr>
            </w:pPr>
            <w:r w:rsidRPr="00227ED2">
              <w:rPr>
                <w:color w:val="002060"/>
                <w:lang w:val="uk-UA"/>
              </w:rPr>
              <w:t>16.07.2025</w:t>
            </w:r>
          </w:p>
        </w:tc>
      </w:tr>
      <w:tr w:rsidR="00227ED2" w:rsidRPr="00227ED2" w14:paraId="2FD68145" w14:textId="751CBFF2" w:rsidTr="00867538">
        <w:tc>
          <w:tcPr>
            <w:tcW w:w="6855" w:type="dxa"/>
            <w:tcBorders>
              <w:left w:val="single" w:sz="4" w:space="0" w:color="auto"/>
            </w:tcBorders>
            <w:shd w:val="clear" w:color="auto" w:fill="F2F2F2" w:themeFill="background1" w:themeFillShade="F2"/>
          </w:tcPr>
          <w:p w14:paraId="260F30F9" w14:textId="5D3917AA" w:rsidR="00643D5B" w:rsidRPr="00227ED2" w:rsidRDefault="00643D5B" w:rsidP="00643D5B">
            <w:pPr>
              <w:numPr>
                <w:ilvl w:val="0"/>
                <w:numId w:val="2"/>
              </w:numPr>
              <w:tabs>
                <w:tab w:val="left" w:pos="444"/>
                <w:tab w:val="left" w:pos="621"/>
                <w:tab w:val="left" w:pos="993"/>
                <w:tab w:val="left" w:pos="1134"/>
              </w:tabs>
              <w:ind w:left="0" w:firstLine="172"/>
              <w:jc w:val="both"/>
              <w:rPr>
                <w:color w:val="002060"/>
                <w:szCs w:val="28"/>
                <w:lang w:val="uk-UA"/>
              </w:rPr>
            </w:pPr>
            <w:r w:rsidRPr="00227ED2">
              <w:rPr>
                <w:iCs/>
                <w:color w:val="002060"/>
                <w:lang w:val="uk-UA" w:eastAsia="uk-UA"/>
              </w:rPr>
              <w:t xml:space="preserve">Документ </w:t>
            </w:r>
            <w:r w:rsidRPr="00227ED2">
              <w:rPr>
                <w:bCs/>
                <w:iCs/>
                <w:color w:val="002060"/>
                <w:lang w:val="uk-UA" w:eastAsia="uk-UA"/>
              </w:rPr>
              <w:t>«Засоби розгортання РІС»,</w:t>
            </w:r>
            <w:r w:rsidRPr="00227ED2">
              <w:rPr>
                <w:iCs/>
                <w:color w:val="002060"/>
                <w:lang w:val="uk-UA" w:eastAsia="uk-UA"/>
              </w:rPr>
              <w:t xml:space="preserve"> що включає три інформаційні компоненти: </w:t>
            </w:r>
            <w:r w:rsidRPr="00227ED2">
              <w:rPr>
                <w:bCs/>
                <w:iCs/>
                <w:color w:val="002060"/>
                <w:lang w:val="uk-UA" w:eastAsia="uk-UA"/>
              </w:rPr>
              <w:t xml:space="preserve">Рамки </w:t>
            </w:r>
            <w:proofErr w:type="spellStart"/>
            <w:r w:rsidRPr="00227ED2">
              <w:rPr>
                <w:bCs/>
                <w:iCs/>
                <w:color w:val="002060"/>
                <w:lang w:val="uk-UA" w:eastAsia="uk-UA"/>
              </w:rPr>
              <w:t>кібербезпеки</w:t>
            </w:r>
            <w:proofErr w:type="spellEnd"/>
            <w:r w:rsidRPr="00227ED2">
              <w:rPr>
                <w:bCs/>
                <w:iCs/>
                <w:color w:val="002060"/>
                <w:lang w:val="uk-UA" w:eastAsia="uk-UA"/>
              </w:rPr>
              <w:t xml:space="preserve"> (Завдання 7.1), Рамки якості даних (Завдання 7.2) та Інструкцію щодо надійного цифрового зв'язку (Завдання 7.3)</w:t>
            </w:r>
            <w:r w:rsidRPr="00227ED2">
              <w:rPr>
                <w:iCs/>
                <w:color w:val="002060"/>
                <w:lang w:val="uk-UA" w:eastAsia="uk-UA"/>
              </w:rPr>
              <w:t xml:space="preserve"> в межах Робочого пакету 7</w:t>
            </w:r>
            <w:r w:rsidRPr="00227ED2">
              <w:rPr>
                <w:bCs/>
                <w:iCs/>
                <w:color w:val="002060"/>
                <w:lang w:val="uk-UA" w:eastAsia="uk-UA"/>
              </w:rPr>
              <w:t>.</w:t>
            </w:r>
          </w:p>
        </w:tc>
        <w:tc>
          <w:tcPr>
            <w:tcW w:w="1650" w:type="dxa"/>
            <w:tcBorders>
              <w:left w:val="single" w:sz="4" w:space="0" w:color="auto"/>
            </w:tcBorders>
            <w:shd w:val="clear" w:color="auto" w:fill="F2F2F2" w:themeFill="background1" w:themeFillShade="F2"/>
          </w:tcPr>
          <w:p w14:paraId="6AFC985A" w14:textId="55C120FB" w:rsidR="00643D5B" w:rsidRPr="00227ED2" w:rsidRDefault="00643D5B" w:rsidP="00643D5B">
            <w:pPr>
              <w:tabs>
                <w:tab w:val="left" w:pos="444"/>
                <w:tab w:val="left" w:pos="621"/>
                <w:tab w:val="left" w:pos="993"/>
                <w:tab w:val="left" w:pos="1134"/>
              </w:tabs>
              <w:ind w:left="172"/>
              <w:jc w:val="both"/>
              <w:rPr>
                <w:iCs/>
                <w:color w:val="002060"/>
                <w:lang w:val="uk-UA" w:eastAsia="uk-UA"/>
              </w:rPr>
            </w:pPr>
            <w:r w:rsidRPr="00227ED2">
              <w:rPr>
                <w:bCs/>
                <w:iCs/>
                <w:color w:val="002060"/>
                <w:lang w:val="uk-UA" w:eastAsia="uk-UA"/>
              </w:rPr>
              <w:t>27.02.2026</w:t>
            </w:r>
          </w:p>
        </w:tc>
      </w:tr>
      <w:tr w:rsidR="00227ED2" w:rsidRPr="00227ED2" w14:paraId="2FD68145" w14:textId="751CBFF2" w:rsidTr="00867538">
        <w:tc>
          <w:tcPr>
            <w:tcW w:w="6855" w:type="dxa"/>
            <w:tcBorders>
              <w:left w:val="single" w:sz="4" w:space="0" w:color="auto"/>
            </w:tcBorders>
            <w:shd w:val="clear" w:color="auto" w:fill="F2F2F2" w:themeFill="background1" w:themeFillShade="F2"/>
          </w:tcPr>
          <w:p w14:paraId="260F30F9" w14:textId="5D3917AA" w:rsidR="00643D5B" w:rsidRPr="00227ED2" w:rsidRDefault="00643D5B" w:rsidP="00643D5B">
            <w:pPr>
              <w:numPr>
                <w:ilvl w:val="0"/>
                <w:numId w:val="2"/>
              </w:numPr>
              <w:tabs>
                <w:tab w:val="left" w:pos="444"/>
                <w:tab w:val="left" w:pos="621"/>
                <w:tab w:val="left" w:pos="993"/>
                <w:tab w:val="left" w:pos="1134"/>
              </w:tabs>
              <w:ind w:left="0" w:firstLine="172"/>
              <w:jc w:val="both"/>
              <w:rPr>
                <w:color w:val="002060"/>
                <w:szCs w:val="28"/>
                <w:lang w:val="uk-UA"/>
              </w:rPr>
            </w:pPr>
            <w:r w:rsidRPr="00227ED2">
              <w:rPr>
                <w:iCs/>
                <w:color w:val="002060"/>
                <w:lang w:val="uk-UA" w:eastAsia="uk-UA"/>
              </w:rPr>
              <w:t xml:space="preserve">Запровадження видання комірок електронних навігаційних карт для внутрішнього судноплавства (iENC) у стандарті версії 2.4</w:t>
            </w:r>
            <w:r w:rsidRPr="00227ED2">
              <w:rPr>
                <w:bCs/>
                <w:iCs/>
                <w:color w:val="002060"/>
                <w:lang w:val="uk-UA" w:eastAsia="uk-UA"/>
              </w:rPr>
              <w:t/>
            </w:r>
            <w:r w:rsidRPr="00227ED2">
              <w:rPr>
                <w:iCs/>
                <w:color w:val="002060"/>
                <w:lang w:val="uk-UA" w:eastAsia="uk-UA"/>
              </w:rPr>
              <w:t xml:space="preserve"/>
            </w:r>
            <w:r w:rsidRPr="00227ED2">
              <w:rPr>
                <w:bCs/>
                <w:iCs/>
                <w:color w:val="002060"/>
                <w:lang w:val="uk-UA" w:eastAsia="uk-UA"/>
              </w:rPr>
              <w:t xml:space="preserve"/>
            </w:r>
            <w:proofErr w:type="spellStart"/>
            <w:r w:rsidRPr="00227ED2">
              <w:rPr>
                <w:bCs/>
                <w:iCs/>
                <w:color w:val="002060"/>
                <w:lang w:val="uk-UA" w:eastAsia="uk-UA"/>
              </w:rPr>
              <w:t/>
            </w:r>
            <w:proofErr w:type="spellEnd"/>
            <w:r w:rsidRPr="00227ED2">
              <w:rPr>
                <w:bCs/>
                <w:iCs/>
                <w:color w:val="002060"/>
                <w:lang w:val="uk-UA" w:eastAsia="uk-UA"/>
              </w:rPr>
              <w:t xml:space="preserve"/>
            </w:r>
            <w:r w:rsidRPr="00227ED2">
              <w:rPr>
                <w:iCs/>
                <w:color w:val="002060"/>
                <w:lang w:val="uk-UA" w:eastAsia="uk-UA"/>
              </w:rPr>
              <w:t xml:space="preserve"/>
            </w:r>
            <w:r w:rsidRPr="00227ED2">
              <w:rPr>
                <w:bCs/>
                <w:iCs/>
                <w:color w:val="002060"/>
                <w:lang w:val="uk-UA" w:eastAsia="uk-UA"/>
              </w:rPr>
              <w:t/>
            </w:r>
          </w:p>
        </w:tc>
        <w:tc>
          <w:tcPr>
            <w:tcW w:w="1650" w:type="dxa"/>
            <w:tcBorders>
              <w:left w:val="single" w:sz="4" w:space="0" w:color="auto"/>
            </w:tcBorders>
            <w:shd w:val="clear" w:color="auto" w:fill="F2F2F2" w:themeFill="background1" w:themeFillShade="F2"/>
          </w:tcPr>
          <w:p w14:paraId="6AFC985A" w14:textId="55C120FB" w:rsidR="00643D5B" w:rsidRPr="00227ED2" w:rsidRDefault="00643D5B" w:rsidP="00643D5B">
            <w:pPr>
              <w:tabs>
                <w:tab w:val="left" w:pos="444"/>
                <w:tab w:val="left" w:pos="621"/>
                <w:tab w:val="left" w:pos="993"/>
                <w:tab w:val="left" w:pos="1134"/>
              </w:tabs>
              <w:ind w:left="172"/>
              <w:jc w:val="both"/>
              <w:rPr>
                <w:iCs/>
                <w:color w:val="002060"/>
                <w:lang w:val="uk-UA" w:eastAsia="uk-UA"/>
              </w:rPr>
            </w:pPr>
            <w:r w:rsidRPr="00227ED2">
              <w:rPr>
                <w:bCs/>
                <w:iCs/>
                <w:color w:val="002060"/>
                <w:lang w:val="uk-UA" w:eastAsia="uk-UA"/>
              </w:rPr>
              <w:t xml:space="preserve">16.04.2026</w:t>
            </w:r>
          </w:p>
        </w:tc>
      </w:tr>
    </w:tbl>
    <w:p w14:paraId="12807445" w14:textId="77777777" w:rsidR="00174E26" w:rsidRDefault="00174E26" w:rsidP="00D3482B">
      <w:pPr>
        <w:ind w:firstLine="567"/>
        <w:jc w:val="both"/>
        <w:rPr>
          <w:color w:val="002060"/>
          <w:szCs w:val="28"/>
          <w:lang w:val="uk-UA"/>
        </w:rPr>
      </w:pPr>
    </w:p>
    <w:p w14:paraId="223BEED9" w14:textId="2A802E64" w:rsidR="00821B7D" w:rsidRPr="00227ED2" w:rsidRDefault="00821B7D" w:rsidP="00D3482B">
      <w:pPr>
        <w:ind w:firstLine="567"/>
        <w:jc w:val="both"/>
        <w:rPr>
          <w:color w:val="002060"/>
          <w:szCs w:val="28"/>
          <w:lang w:val="uk-UA"/>
        </w:rPr>
      </w:pPr>
      <w:r w:rsidRPr="00227ED2">
        <w:rPr>
          <w:color w:val="002060"/>
          <w:szCs w:val="28"/>
          <w:lang w:val="uk-UA"/>
        </w:rPr>
        <w:t xml:space="preserve">У листопаді 2024 року за підтримки </w:t>
      </w:r>
      <w:proofErr w:type="spellStart"/>
      <w:r w:rsidRPr="00227ED2">
        <w:rPr>
          <w:color w:val="002060"/>
          <w:szCs w:val="28"/>
          <w:lang w:val="uk-UA"/>
        </w:rPr>
        <w:t>Мінрозвитку</w:t>
      </w:r>
      <w:proofErr w:type="spellEnd"/>
      <w:r w:rsidRPr="00227ED2">
        <w:rPr>
          <w:color w:val="002060"/>
          <w:szCs w:val="28"/>
          <w:lang w:val="uk-UA"/>
        </w:rPr>
        <w:t xml:space="preserve">   ДП «УКРВОДШЛЯХ»  подано заявку щодо участі в якості партнера від України в проекті Технічна допомога для EuRIS (EuRIS TA) в рамках програми CEF. Головна мета цього проекту полягає в підтримці загальної європейської платформи EuRIS у стабільному функціонуванні для забезпечення доступності послуг, пов’язаних з внутрішнім судноплавством, та даних, які є </w:t>
      </w:r>
      <w:proofErr w:type="spellStart"/>
      <w:r w:rsidRPr="00227ED2">
        <w:rPr>
          <w:color w:val="002060"/>
          <w:szCs w:val="28"/>
          <w:lang w:val="uk-UA"/>
        </w:rPr>
        <w:t>життєво</w:t>
      </w:r>
      <w:proofErr w:type="spellEnd"/>
      <w:r w:rsidRPr="00227ED2">
        <w:rPr>
          <w:color w:val="002060"/>
          <w:szCs w:val="28"/>
          <w:lang w:val="uk-UA"/>
        </w:rPr>
        <w:t xml:space="preserve"> важливими для користувачів внутрішнього водного транспорту: надійної, узгодженої та легкодоступної інформації про фарватер, інфраструктуру, рух і транспорт.</w:t>
      </w:r>
    </w:p>
    <w:p w14:paraId="66A1CFF1" w14:textId="77777777" w:rsidR="00821B7D" w:rsidRPr="00227ED2" w:rsidRDefault="00821B7D" w:rsidP="00D3482B">
      <w:pPr>
        <w:ind w:firstLine="567"/>
        <w:jc w:val="both"/>
        <w:rPr>
          <w:color w:val="002060"/>
          <w:szCs w:val="28"/>
          <w:lang w:val="uk-UA"/>
        </w:rPr>
      </w:pPr>
    </w:p>
    <w:p w14:paraId="7C017C9E" w14:textId="77777777" w:rsidR="00D80F94" w:rsidRPr="00227ED2" w:rsidRDefault="00D80F94" w:rsidP="00D80F94">
      <w:pPr>
        <w:tabs>
          <w:tab w:val="left" w:pos="1134"/>
        </w:tabs>
        <w:ind w:firstLine="567"/>
        <w:jc w:val="both"/>
        <w:rPr>
          <w:color w:val="002060"/>
          <w:szCs w:val="28"/>
          <w:lang w:val="uk-UA"/>
        </w:rPr>
      </w:pPr>
      <w:r w:rsidRPr="00227ED2">
        <w:rPr>
          <w:color w:val="002060"/>
          <w:szCs w:val="28"/>
          <w:lang w:val="uk-UA"/>
        </w:rPr>
        <w:t xml:space="preserve">Учасниками проекту «УкрРІС-Дунай» на системній основі проводяться наради з  представниками CESNI/TI, «RIS-COMEX2», VIADONAU, на яких обговорюються питання щодо практичної реалізації проекту. </w:t>
      </w:r>
    </w:p>
    <w:p w14:paraId="4CC1F516" w14:textId="77777777" w:rsidR="00574D7E" w:rsidRDefault="00574D7E" w:rsidP="00D80F94">
      <w:pPr>
        <w:pStyle w:val="a3"/>
        <w:ind w:left="0" w:firstLine="567"/>
        <w:jc w:val="both"/>
        <w:rPr>
          <w:color w:val="002060"/>
          <w:szCs w:val="28"/>
          <w:lang w:val="uk-UA"/>
        </w:rPr>
      </w:pPr>
    </w:p>
    <w:p w14:paraId="6016A179" w14:textId="3F020D38" w:rsidR="00D80F94" w:rsidRPr="00227ED2" w:rsidRDefault="00D80F94" w:rsidP="00D80F94">
      <w:pPr>
        <w:pStyle w:val="a3"/>
        <w:ind w:left="0" w:firstLine="567"/>
        <w:jc w:val="both"/>
        <w:rPr>
          <w:color w:val="002060"/>
          <w:szCs w:val="28"/>
          <w:lang w:val="uk-UA"/>
        </w:rPr>
      </w:pPr>
      <w:r w:rsidRPr="00227ED2">
        <w:rPr>
          <w:color w:val="002060"/>
          <w:szCs w:val="28"/>
          <w:lang w:val="uk-UA"/>
        </w:rPr>
        <w:t xml:space="preserve">Учасниками Проєкту проводиться регулярна робота з представниками  різних груп стейкхолдерів. </w:t>
      </w:r>
    </w:p>
    <w:p w14:paraId="1044C166" w14:textId="77777777" w:rsidR="00867538" w:rsidRDefault="00867538" w:rsidP="00D80F94">
      <w:pPr>
        <w:autoSpaceDE w:val="0"/>
        <w:ind w:firstLine="567"/>
        <w:jc w:val="both"/>
        <w:rPr>
          <w:color w:val="002060"/>
          <w:szCs w:val="28"/>
          <w:lang w:val="uk-UA"/>
        </w:rPr>
      </w:pPr>
    </w:p>
    <w:p w14:paraId="37152726" w14:textId="111DEFCB" w:rsidR="00867538" w:rsidRPr="00227ED2" w:rsidRDefault="00867538" w:rsidP="00867538">
      <w:pPr>
        <w:ind w:firstLine="567"/>
        <w:jc w:val="both"/>
        <w:rPr>
          <w:color w:val="002060"/>
          <w:szCs w:val="28"/>
          <w:lang w:val="uk-UA"/>
        </w:rPr>
      </w:pPr>
      <w:r w:rsidRPr="00227ED2">
        <w:rPr>
          <w:color w:val="002060"/>
          <w:szCs w:val="28"/>
          <w:lang w:val="uk-UA"/>
        </w:rPr>
        <w:t xml:space="preserve">За пропозицією </w:t>
      </w:r>
      <w:proofErr w:type="spellStart"/>
      <w:r w:rsidRPr="00227ED2">
        <w:rPr>
          <w:color w:val="002060"/>
          <w:szCs w:val="28"/>
          <w:lang w:val="uk-UA"/>
        </w:rPr>
        <w:t>Мінрозвитку</w:t>
      </w:r>
      <w:proofErr w:type="spellEnd"/>
      <w:r w:rsidRPr="00227ED2">
        <w:rPr>
          <w:color w:val="002060"/>
          <w:szCs w:val="28"/>
          <w:lang w:val="uk-UA"/>
        </w:rPr>
        <w:t xml:space="preserve"> в 2024 році </w:t>
      </w:r>
      <w:r w:rsidR="00D25CD7" w:rsidRPr="00227ED2">
        <w:rPr>
          <w:bCs/>
          <w:color w:val="002060"/>
          <w:szCs w:val="28"/>
          <w:lang w:val="uk-UA"/>
        </w:rPr>
        <w:t>Європейськ</w:t>
      </w:r>
      <w:r w:rsidR="00D25CD7">
        <w:rPr>
          <w:bCs/>
          <w:color w:val="002060"/>
          <w:szCs w:val="28"/>
          <w:lang w:val="uk-UA"/>
        </w:rPr>
        <w:t>ий</w:t>
      </w:r>
      <w:r w:rsidR="00D25CD7" w:rsidRPr="00227ED2">
        <w:rPr>
          <w:bCs/>
          <w:color w:val="002060"/>
          <w:szCs w:val="28"/>
          <w:lang w:val="uk-UA"/>
        </w:rPr>
        <w:t xml:space="preserve"> комітету з розробки загальних стандартів у сфері внутрішнього судноплавства (CESNI)</w:t>
      </w:r>
      <w:r w:rsidR="00D25CD7">
        <w:rPr>
          <w:bCs/>
          <w:color w:val="002060"/>
          <w:szCs w:val="28"/>
          <w:lang w:val="uk-UA"/>
        </w:rPr>
        <w:t xml:space="preserve"> </w:t>
      </w:r>
      <w:r w:rsidRPr="00227ED2">
        <w:rPr>
          <w:color w:val="002060"/>
          <w:szCs w:val="28"/>
          <w:lang w:val="uk-UA"/>
        </w:rPr>
        <w:t>визначи</w:t>
      </w:r>
      <w:r w:rsidR="00D25CD7">
        <w:rPr>
          <w:color w:val="002060"/>
          <w:szCs w:val="28"/>
          <w:lang w:val="uk-UA"/>
        </w:rPr>
        <w:t>в</w:t>
      </w:r>
      <w:r w:rsidRPr="00227ED2">
        <w:rPr>
          <w:color w:val="002060"/>
          <w:szCs w:val="28"/>
          <w:lang w:val="uk-UA"/>
        </w:rPr>
        <w:t xml:space="preserve"> Україну країною-спостерігачем, а також визначило офіційного представника України для участі в робочих групах </w:t>
      </w:r>
      <w:r w:rsidR="00D25CD7" w:rsidRPr="00227ED2">
        <w:rPr>
          <w:bCs/>
          <w:color w:val="002060"/>
          <w:szCs w:val="28"/>
          <w:lang w:val="uk-UA"/>
        </w:rPr>
        <w:t>CESNI</w:t>
      </w:r>
      <w:r w:rsidR="00D25CD7">
        <w:rPr>
          <w:bCs/>
          <w:color w:val="002060"/>
          <w:szCs w:val="28"/>
          <w:lang w:val="uk-UA"/>
        </w:rPr>
        <w:t>.</w:t>
      </w:r>
    </w:p>
    <w:p w14:paraId="10098FEE" w14:textId="77777777" w:rsidR="00D25CD7" w:rsidRDefault="007F2CA7" w:rsidP="007F2CA7">
      <w:pPr>
        <w:autoSpaceDE w:val="0"/>
        <w:ind w:firstLine="567"/>
        <w:jc w:val="both"/>
        <w:rPr>
          <w:color w:val="002060"/>
          <w:szCs w:val="28"/>
          <w:lang w:val="uk-UA"/>
        </w:rPr>
      </w:pPr>
      <w:r w:rsidRPr="00227ED2">
        <w:rPr>
          <w:color w:val="002060"/>
          <w:szCs w:val="28"/>
          <w:lang w:val="uk-UA"/>
        </w:rPr>
        <w:t xml:space="preserve">Українською стороною підготовлено та направлено до </w:t>
      </w:r>
      <w:r w:rsidR="00B22CBC" w:rsidRPr="00227ED2">
        <w:rPr>
          <w:bCs/>
          <w:color w:val="002060"/>
          <w:szCs w:val="28"/>
          <w:lang w:val="uk-UA"/>
        </w:rPr>
        <w:t>Робочо</w:t>
      </w:r>
      <w:r w:rsidR="00B22CBC">
        <w:rPr>
          <w:bCs/>
          <w:color w:val="002060"/>
          <w:szCs w:val="28"/>
          <w:lang w:val="uk-UA"/>
        </w:rPr>
        <w:t>ї групи</w:t>
      </w:r>
      <w:r w:rsidR="00B22CBC" w:rsidRPr="00227ED2">
        <w:rPr>
          <w:bCs/>
          <w:color w:val="002060"/>
          <w:szCs w:val="28"/>
          <w:lang w:val="uk-UA"/>
        </w:rPr>
        <w:t xml:space="preserve"> з інформаційних технологій CESNI</w:t>
      </w:r>
      <w:r w:rsidR="00B22CBC">
        <w:rPr>
          <w:bCs/>
          <w:color w:val="002060"/>
          <w:szCs w:val="28"/>
          <w:lang w:val="uk-UA"/>
        </w:rPr>
        <w:t xml:space="preserve"> (</w:t>
      </w:r>
      <w:r w:rsidR="00B22CBC" w:rsidRPr="00227ED2">
        <w:rPr>
          <w:color w:val="002060"/>
          <w:szCs w:val="28"/>
          <w:lang w:val="uk-UA"/>
        </w:rPr>
        <w:t>CESNI/TI</w:t>
      </w:r>
      <w:r w:rsidR="00B22CBC">
        <w:rPr>
          <w:color w:val="002060"/>
          <w:szCs w:val="28"/>
          <w:lang w:val="uk-UA"/>
        </w:rPr>
        <w:t xml:space="preserve">) </w:t>
      </w:r>
      <w:r w:rsidRPr="00227ED2">
        <w:rPr>
          <w:color w:val="002060"/>
          <w:szCs w:val="28"/>
          <w:lang w:val="uk-UA"/>
        </w:rPr>
        <w:t>пропозиції щодо включення термінів українською мовою до Таблиць повідомлень судноводіям (</w:t>
      </w:r>
      <w:proofErr w:type="spellStart"/>
      <w:r w:rsidRPr="00227ED2">
        <w:rPr>
          <w:color w:val="002060"/>
          <w:szCs w:val="28"/>
          <w:lang w:val="uk-UA"/>
        </w:rPr>
        <w:t>Notices</w:t>
      </w:r>
      <w:proofErr w:type="spellEnd"/>
      <w:r w:rsidRPr="00227ED2">
        <w:rPr>
          <w:color w:val="002060"/>
          <w:szCs w:val="28"/>
          <w:lang w:val="uk-UA"/>
        </w:rPr>
        <w:t xml:space="preserve"> </w:t>
      </w:r>
      <w:proofErr w:type="spellStart"/>
      <w:r w:rsidRPr="00227ED2">
        <w:rPr>
          <w:color w:val="002060"/>
          <w:szCs w:val="28"/>
          <w:lang w:val="uk-UA"/>
        </w:rPr>
        <w:t>to</w:t>
      </w:r>
      <w:proofErr w:type="spellEnd"/>
      <w:r w:rsidRPr="00227ED2">
        <w:rPr>
          <w:color w:val="002060"/>
          <w:szCs w:val="28"/>
          <w:lang w:val="uk-UA"/>
        </w:rPr>
        <w:t xml:space="preserve"> </w:t>
      </w:r>
      <w:proofErr w:type="spellStart"/>
      <w:r w:rsidRPr="00227ED2">
        <w:rPr>
          <w:color w:val="002060"/>
          <w:szCs w:val="28"/>
          <w:lang w:val="uk-UA"/>
        </w:rPr>
        <w:t>Skippers</w:t>
      </w:r>
      <w:proofErr w:type="spellEnd"/>
      <w:r w:rsidRPr="00227ED2">
        <w:rPr>
          <w:color w:val="002060"/>
          <w:szCs w:val="28"/>
          <w:lang w:val="uk-UA"/>
        </w:rPr>
        <w:t xml:space="preserve"> </w:t>
      </w:r>
      <w:proofErr w:type="spellStart"/>
      <w:r w:rsidRPr="00227ED2">
        <w:rPr>
          <w:color w:val="002060"/>
          <w:szCs w:val="28"/>
          <w:lang w:val="uk-UA"/>
        </w:rPr>
        <w:t>Reference</w:t>
      </w:r>
      <w:proofErr w:type="spellEnd"/>
      <w:r w:rsidRPr="00227ED2">
        <w:rPr>
          <w:color w:val="002060"/>
          <w:szCs w:val="28"/>
          <w:lang w:val="uk-UA"/>
        </w:rPr>
        <w:t xml:space="preserve"> </w:t>
      </w:r>
      <w:proofErr w:type="spellStart"/>
      <w:r w:rsidRPr="00227ED2">
        <w:rPr>
          <w:color w:val="002060"/>
          <w:szCs w:val="28"/>
          <w:lang w:val="uk-UA"/>
        </w:rPr>
        <w:t>Tables</w:t>
      </w:r>
      <w:proofErr w:type="spellEnd"/>
      <w:r w:rsidRPr="00227ED2">
        <w:rPr>
          <w:color w:val="002060"/>
          <w:szCs w:val="28"/>
          <w:lang w:val="uk-UA"/>
        </w:rPr>
        <w:t xml:space="preserve">), які є додатком 32 до європейського стандарту ES-RIS/2025. </w:t>
      </w:r>
    </w:p>
    <w:p w14:paraId="731B18C4" w14:textId="40296B63" w:rsidR="007F2CA7" w:rsidRPr="00227ED2" w:rsidRDefault="007F2CA7" w:rsidP="007F2CA7">
      <w:pPr>
        <w:autoSpaceDE w:val="0"/>
        <w:ind w:firstLine="567"/>
        <w:jc w:val="both"/>
        <w:rPr>
          <w:bCs/>
          <w:color w:val="002060"/>
          <w:szCs w:val="28"/>
          <w:lang w:val="uk-UA"/>
        </w:rPr>
      </w:pPr>
      <w:r w:rsidRPr="00227ED2">
        <w:rPr>
          <w:bCs/>
          <w:color w:val="002060"/>
          <w:szCs w:val="28"/>
          <w:lang w:val="uk-UA"/>
        </w:rPr>
        <w:t>Ця пропозиція була підтримана CESNI</w:t>
      </w:r>
      <w:r w:rsidR="00867538">
        <w:rPr>
          <w:bCs/>
          <w:color w:val="002060"/>
          <w:szCs w:val="28"/>
          <w:lang w:val="uk-UA"/>
        </w:rPr>
        <w:t>-ТІ</w:t>
      </w:r>
      <w:r w:rsidRPr="00227ED2">
        <w:rPr>
          <w:bCs/>
          <w:color w:val="002060"/>
          <w:szCs w:val="28"/>
          <w:lang w:val="uk-UA"/>
        </w:rPr>
        <w:t xml:space="preserve"> на засіданні в  м. Страсбург (Французька Республіка) 19-20 лютого 2025 року.</w:t>
      </w:r>
    </w:p>
    <w:p w14:paraId="5C2F156A" w14:textId="77777777" w:rsidR="00D80F94" w:rsidRPr="00227ED2" w:rsidRDefault="00D80F94" w:rsidP="00D80F94">
      <w:pPr>
        <w:autoSpaceDE w:val="0"/>
        <w:ind w:firstLine="567"/>
        <w:jc w:val="both"/>
        <w:rPr>
          <w:color w:val="002060"/>
          <w:szCs w:val="28"/>
          <w:lang w:val="uk-UA"/>
        </w:rPr>
      </w:pPr>
    </w:p>
    <w:p w14:paraId="7A4BE5B5" w14:textId="3A2174F3" w:rsidR="00574D7E" w:rsidRPr="00227ED2" w:rsidRDefault="00574D7E" w:rsidP="00574D7E">
      <w:pPr>
        <w:autoSpaceDE w:val="0"/>
        <w:ind w:firstLine="567"/>
        <w:jc w:val="both"/>
        <w:rPr>
          <w:color w:val="002060"/>
          <w:szCs w:val="28"/>
          <w:lang w:val="uk-UA"/>
        </w:rPr>
      </w:pPr>
      <w:r>
        <w:rPr>
          <w:color w:val="002060"/>
          <w:szCs w:val="28"/>
          <w:lang w:val="uk-UA"/>
        </w:rPr>
        <w:t>Р</w:t>
      </w:r>
      <w:r w:rsidRPr="00227ED2">
        <w:rPr>
          <w:color w:val="002060"/>
          <w:szCs w:val="28"/>
          <w:lang w:val="uk-UA"/>
        </w:rPr>
        <w:t>еалізація Проєкту рухається відповідно до Детального плану Проєкту.</w:t>
      </w:r>
    </w:p>
    <w:p w14:paraId="15084BA4" w14:textId="4880D100" w:rsidR="009877D8" w:rsidRDefault="009877D8" w:rsidP="00D3482B">
      <w:pPr>
        <w:ind w:firstLine="567"/>
        <w:jc w:val="both"/>
        <w:rPr>
          <w:color w:val="002060"/>
          <w:szCs w:val="28"/>
          <w:lang w:val="uk-UA"/>
        </w:rPr>
      </w:pPr>
      <w:r w:rsidRPr="00227ED2">
        <w:rPr>
          <w:color w:val="002060"/>
          <w:szCs w:val="28"/>
          <w:lang w:val="uk-UA"/>
        </w:rPr>
        <w:t xml:space="preserve">В 2025 році після завершення процесу формалізації розпочалась практична реалізація </w:t>
      </w:r>
      <w:r w:rsidR="00821B7D" w:rsidRPr="00227ED2">
        <w:rPr>
          <w:color w:val="002060"/>
          <w:szCs w:val="28"/>
          <w:lang w:val="uk-UA"/>
        </w:rPr>
        <w:t xml:space="preserve">завдань </w:t>
      </w:r>
      <w:r w:rsidRPr="00227ED2">
        <w:rPr>
          <w:color w:val="002060"/>
          <w:szCs w:val="28"/>
          <w:lang w:val="uk-UA"/>
        </w:rPr>
        <w:t>Проєкту.</w:t>
      </w:r>
    </w:p>
    <w:p w14:paraId="10DEC9FD" w14:textId="77777777" w:rsidR="000458B9" w:rsidRPr="00227ED2" w:rsidRDefault="000458B9" w:rsidP="00D3482B">
      <w:pPr>
        <w:ind w:firstLine="567"/>
        <w:jc w:val="both"/>
        <w:rPr>
          <w:color w:val="002060"/>
          <w:szCs w:val="28"/>
          <w:lang w:val="uk-UA"/>
        </w:rPr>
      </w:pPr>
    </w:p>
    <w:p w14:paraId="2946B69A" w14:textId="012DD342" w:rsidR="006D3F8E" w:rsidRPr="00606853" w:rsidRDefault="007F3AAA" w:rsidP="00606853">
      <w:pPr>
        <w:pStyle w:val="Default"/>
        <w:ind w:firstLine="567"/>
        <w:jc w:val="both"/>
        <w:rPr>
          <w:rFonts w:eastAsia="Times New Roman"/>
          <w:color w:val="002060"/>
          <w:sz w:val="28"/>
          <w:szCs w:val="28"/>
          <w:lang w:eastAsia="de-DE"/>
        </w:rPr>
      </w:pPr>
      <w:r w:rsidRPr="00606853">
        <w:rPr>
          <w:rFonts w:eastAsia="Times New Roman"/>
          <w:color w:val="002060"/>
          <w:sz w:val="28"/>
          <w:szCs w:val="28"/>
          <w:lang w:eastAsia="de-DE"/>
        </w:rPr>
        <w:t xml:space="preserve">Проведено тендер та 19.08.2025 укладено договір з компанією ТОВ «Мікросистеми Експрес Телеком» на проведення робіт «Розробку проєктно-кошторисної документації для об'єкта будівництва: «Будівництво базових станцій автоматичної ідентифікаційної системи Річкової інформаційної служби України на українській ділянці річки Дунай» Одеська область». На цей час Виконавець проводить роботи з розрахунків радіопокриття, визначення місць розташування базових станцій АІС на українській ділянці р. Дунай та створення робочого проєкту на їх розміщення.</w:t>
      </w:r>
      <w:r w:rsidR="006D3F8E" w:rsidRPr="00606853">
        <w:rPr>
          <w:rFonts w:eastAsia="Times New Roman"/>
          <w:color w:val="002060"/>
          <w:sz w:val="28"/>
          <w:szCs w:val="28"/>
          <w:lang w:eastAsia="de-DE"/>
        </w:rPr>
        <w:t xml:space="preserve"/>
      </w:r>
      <w:r w:rsidR="00AA7A2C" w:rsidRPr="00606853">
        <w:rPr>
          <w:rFonts w:eastAsia="Times New Roman"/>
          <w:color w:val="002060"/>
          <w:sz w:val="28"/>
          <w:szCs w:val="28"/>
          <w:lang w:eastAsia="de-DE"/>
        </w:rPr>
        <w:t xml:space="preserve"/>
      </w:r>
      <w:r w:rsidR="00606853" w:rsidRPr="00606853">
        <w:rPr>
          <w:rFonts w:eastAsia="Times New Roman"/>
          <w:color w:val="002060"/>
          <w:sz w:val="28"/>
          <w:szCs w:val="28"/>
          <w:lang w:eastAsia="de-DE"/>
        </w:rPr>
        <w:t xml:space="preserve"/>
      </w:r>
      <w:r w:rsidR="00AA7A2C" w:rsidRPr="00606853">
        <w:rPr>
          <w:rFonts w:eastAsia="Times New Roman"/>
          <w:color w:val="002060"/>
          <w:sz w:val="28"/>
          <w:szCs w:val="28"/>
          <w:lang w:eastAsia="de-DE"/>
        </w:rPr>
        <w:t xml:space="preserve"/>
      </w:r>
      <w:r w:rsidRPr="00606853">
        <w:rPr>
          <w:rFonts w:eastAsia="Times New Roman"/>
          <w:color w:val="002060"/>
          <w:sz w:val="28"/>
          <w:szCs w:val="28"/>
          <w:lang w:eastAsia="de-DE"/>
        </w:rPr>
        <w:t/>
      </w:r>
      <w:r w:rsidR="006D3F8E" w:rsidRPr="00606853">
        <w:rPr>
          <w:rFonts w:eastAsia="Times New Roman"/>
          <w:color w:val="002060"/>
          <w:sz w:val="28"/>
          <w:szCs w:val="28"/>
          <w:lang w:eastAsia="de-DE"/>
        </w:rPr>
        <w:t xml:space="preserve"/>
      </w:r>
      <w:proofErr w:type="spellStart"/>
      <w:r w:rsidR="006D3F8E" w:rsidRPr="00606853">
        <w:rPr>
          <w:rFonts w:eastAsia="Times New Roman"/>
          <w:color w:val="002060"/>
          <w:sz w:val="28"/>
          <w:szCs w:val="28"/>
          <w:lang w:eastAsia="de-DE"/>
        </w:rPr>
        <w:t/>
      </w:r>
      <w:proofErr w:type="spellEnd"/>
      <w:r w:rsidR="006D3F8E" w:rsidRPr="00606853">
        <w:rPr>
          <w:rFonts w:eastAsia="Times New Roman"/>
          <w:color w:val="002060"/>
          <w:sz w:val="28"/>
          <w:szCs w:val="28"/>
          <w:lang w:eastAsia="de-DE"/>
        </w:rPr>
        <w:t/>
      </w:r>
      <w:r w:rsidRPr="00606853">
        <w:rPr>
          <w:rFonts w:eastAsia="Times New Roman"/>
          <w:color w:val="002060"/>
          <w:sz w:val="28"/>
          <w:szCs w:val="28"/>
          <w:lang w:eastAsia="de-DE"/>
        </w:rPr>
        <w:t/>
      </w:r>
      <w:r w:rsidR="00D80F94" w:rsidRPr="00606853">
        <w:rPr>
          <w:rFonts w:eastAsia="Times New Roman"/>
          <w:color w:val="002060"/>
          <w:sz w:val="28"/>
          <w:szCs w:val="28"/>
          <w:lang w:eastAsia="de-DE"/>
        </w:rPr>
        <w:t/>
      </w:r>
      <w:r w:rsidRPr="00606853">
        <w:rPr>
          <w:rFonts w:eastAsia="Times New Roman"/>
          <w:color w:val="002060"/>
          <w:sz w:val="28"/>
          <w:szCs w:val="28"/>
          <w:lang w:eastAsia="de-DE"/>
        </w:rPr>
        <w:t/>
      </w:r>
    </w:p>
    <w:p w14:paraId="50DC763F" w14:textId="77777777" w:rsidR="00B81EC4" w:rsidRDefault="00B81EC4" w:rsidP="0063521A">
      <w:pPr>
        <w:autoSpaceDE w:val="0"/>
        <w:ind w:firstLine="567"/>
        <w:jc w:val="both"/>
        <w:rPr>
          <w:color w:val="002060"/>
          <w:szCs w:val="28"/>
          <w:lang w:val="uk-UA"/>
        </w:rPr>
      </w:pPr>
    </w:p>
    <w:p w14:paraId="18D80BF0" w14:textId="360AA158" w:rsidR="006D3F8E" w:rsidRPr="00227ED2" w:rsidRDefault="007F3AAA" w:rsidP="0063521A">
      <w:pPr>
        <w:autoSpaceDE w:val="0"/>
        <w:ind w:firstLine="567"/>
        <w:jc w:val="both"/>
        <w:rPr>
          <w:color w:val="002060"/>
          <w:szCs w:val="28"/>
          <w:lang w:val="uk-UA"/>
        </w:rPr>
      </w:pPr>
      <w:r w:rsidRPr="00227ED2">
        <w:rPr>
          <w:color w:val="002060"/>
          <w:szCs w:val="28"/>
          <w:lang w:val="uk-UA"/>
        </w:rPr>
        <w:t xml:space="preserve">Проведено тендер та </w:t>
      </w:r>
      <w:r w:rsidR="000458B9">
        <w:rPr>
          <w:color w:val="002060"/>
          <w:szCs w:val="28"/>
          <w:lang w:val="uk-UA"/>
        </w:rPr>
        <w:t xml:space="preserve">05.02.2026 </w:t>
      </w:r>
      <w:r w:rsidRPr="00227ED2">
        <w:rPr>
          <w:color w:val="002060"/>
          <w:szCs w:val="28"/>
          <w:lang w:val="uk-UA"/>
        </w:rPr>
        <w:t>у</w:t>
      </w:r>
      <w:r w:rsidR="00AA7A2C" w:rsidRPr="00227ED2">
        <w:rPr>
          <w:color w:val="002060"/>
          <w:szCs w:val="28"/>
          <w:lang w:val="uk-UA"/>
        </w:rPr>
        <w:t>кладено договір н</w:t>
      </w:r>
      <w:r w:rsidRPr="00227ED2">
        <w:rPr>
          <w:color w:val="002060"/>
          <w:szCs w:val="28"/>
          <w:lang w:val="uk-UA"/>
        </w:rPr>
        <w:t>а надання експертних послуг з європейс</w:t>
      </w:r>
      <w:r w:rsidR="00AA7A2C" w:rsidRPr="00227ED2">
        <w:rPr>
          <w:color w:val="002060"/>
          <w:szCs w:val="28"/>
          <w:lang w:val="uk-UA"/>
        </w:rPr>
        <w:t>ькими експертами – компанією</w:t>
      </w:r>
      <w:r w:rsidR="00242AC5" w:rsidRPr="00227ED2">
        <w:rPr>
          <w:color w:val="002060"/>
          <w:szCs w:val="28"/>
          <w:lang w:val="ru-RU"/>
        </w:rPr>
        <w:t xml:space="preserve"> “</w:t>
      </w:r>
      <w:r w:rsidR="00821B7D" w:rsidRPr="00227ED2">
        <w:rPr>
          <w:color w:val="002060"/>
          <w:szCs w:val="28"/>
          <w:lang w:val="en-US"/>
        </w:rPr>
        <w:t>Periskal</w:t>
      </w:r>
      <w:r w:rsidR="00821B7D" w:rsidRPr="00227ED2">
        <w:rPr>
          <w:color w:val="002060"/>
          <w:szCs w:val="28"/>
          <w:lang w:val="ru-RU"/>
        </w:rPr>
        <w:t>”</w:t>
      </w:r>
      <w:r w:rsidR="00AA7A2C" w:rsidRPr="00227ED2">
        <w:rPr>
          <w:color w:val="002060"/>
          <w:szCs w:val="28"/>
          <w:lang w:val="uk-UA"/>
        </w:rPr>
        <w:t>.</w:t>
      </w:r>
    </w:p>
    <w:p w14:paraId="334EAF6F" w14:textId="21A667A6" w:rsidR="00F97DE3" w:rsidRDefault="00F97DE3" w:rsidP="00F97DE3">
      <w:pPr>
        <w:ind w:firstLine="567"/>
        <w:jc w:val="both"/>
        <w:rPr>
          <w:color w:val="002060"/>
          <w:szCs w:val="28"/>
          <w:lang w:val="uk-UA"/>
        </w:rPr>
      </w:pPr>
    </w:p>
    <w:p w14:paraId="07E2FFE8" w14:textId="77777777" w:rsidR="00174E26" w:rsidRDefault="00174E26" w:rsidP="00F97DE3">
      <w:pPr>
        <w:ind w:firstLine="567"/>
        <w:jc w:val="both"/>
        <w:rPr>
          <w:color w:val="002060"/>
          <w:szCs w:val="28"/>
          <w:lang w:val="uk-UA"/>
        </w:rPr>
      </w:pPr>
    </w:p>
    <w:p w14:paraId="5DAA7195" w14:textId="77777777" w:rsidR="00B81EC4" w:rsidRDefault="00236C9A" w:rsidP="00236C9A">
      <w:pPr>
        <w:ind w:firstLine="567"/>
        <w:jc w:val="both"/>
        <w:rPr>
          <w:color w:val="002060"/>
          <w:lang w:val="az-Cyrl-AZ"/>
        </w:rPr>
      </w:pPr>
      <w:r w:rsidRPr="00236C9A">
        <w:rPr>
          <w:color w:val="002060"/>
          <w:lang w:val="az-Cyrl-AZ"/>
        </w:rPr>
        <w:lastRenderedPageBreak/>
        <w:t xml:space="preserve">З урахуванням практичної реалізації Проєкту «УкрРІС-Дунай» </w:t>
      </w:r>
      <w:r>
        <w:rPr>
          <w:color w:val="002060"/>
          <w:lang w:val="az-Cyrl-AZ"/>
        </w:rPr>
        <w:t>за ініціативою ДП “У</w:t>
      </w:r>
      <w:r w:rsidR="00B81EC4">
        <w:rPr>
          <w:color w:val="002060"/>
          <w:lang w:val="az-Cyrl-AZ"/>
        </w:rPr>
        <w:t>КРВОД</w:t>
      </w:r>
      <w:r>
        <w:rPr>
          <w:color w:val="002060"/>
          <w:lang w:val="az-Cyrl-AZ"/>
        </w:rPr>
        <w:t>ШЛЯХ” н</w:t>
      </w:r>
      <w:r w:rsidRPr="00236C9A">
        <w:rPr>
          <w:color w:val="002060"/>
          <w:lang w:val="az-Cyrl-AZ"/>
        </w:rPr>
        <w:t>аказом Міністерства розвитку громад та територій України від 26.12.2025 № 1865 внесені змін</w:t>
      </w:r>
      <w:r w:rsidR="00867538">
        <w:rPr>
          <w:color w:val="002060"/>
          <w:lang w:val="az-Cyrl-AZ"/>
        </w:rPr>
        <w:t>и</w:t>
      </w:r>
      <w:r w:rsidRPr="00236C9A">
        <w:rPr>
          <w:color w:val="002060"/>
          <w:lang w:val="az-Cyrl-AZ"/>
        </w:rPr>
        <w:t xml:space="preserve"> до Положення про річкову інформаційну службу</w:t>
      </w:r>
      <w:r>
        <w:rPr>
          <w:color w:val="002060"/>
          <w:lang w:val="az-Cyrl-AZ"/>
        </w:rPr>
        <w:t xml:space="preserve">. </w:t>
      </w:r>
    </w:p>
    <w:p w14:paraId="65E360CC" w14:textId="40782EDC" w:rsidR="00236C9A" w:rsidRDefault="00236C9A" w:rsidP="00236C9A">
      <w:pPr>
        <w:ind w:firstLine="567"/>
        <w:jc w:val="both"/>
        <w:rPr>
          <w:color w:val="002060"/>
          <w:lang w:val="uk-UA"/>
        </w:rPr>
      </w:pPr>
      <w:r w:rsidRPr="00236C9A">
        <w:rPr>
          <w:color w:val="002060"/>
          <w:lang w:val="uk-UA"/>
        </w:rPr>
        <w:t>Основні зміни стосуються</w:t>
      </w:r>
      <w:r>
        <w:rPr>
          <w:color w:val="002060"/>
          <w:lang w:val="uk-UA"/>
        </w:rPr>
        <w:t xml:space="preserve">, зокрема, </w:t>
      </w:r>
      <w:r w:rsidRPr="00236C9A">
        <w:rPr>
          <w:color w:val="002060"/>
          <w:lang w:val="uk-UA"/>
        </w:rPr>
        <w:t xml:space="preserve"> наступних напрямів: </w:t>
      </w:r>
    </w:p>
    <w:p w14:paraId="372B8751" w14:textId="4F056856" w:rsidR="00236C9A" w:rsidRDefault="00236C9A" w:rsidP="00236C9A">
      <w:pPr>
        <w:ind w:firstLine="567"/>
        <w:jc w:val="both"/>
        <w:rPr>
          <w:color w:val="002060"/>
          <w:lang w:val="uk-UA"/>
        </w:rPr>
      </w:pPr>
      <w:r w:rsidRPr="00236C9A">
        <w:rPr>
          <w:color w:val="002060"/>
          <w:lang w:val="uk-UA"/>
        </w:rPr>
        <w:t xml:space="preserve">- Надання ДП «УКРВОДШЛЯХ» повноважень на </w:t>
      </w:r>
      <w:r w:rsidR="00867538">
        <w:rPr>
          <w:color w:val="002060"/>
          <w:lang w:val="uk-UA"/>
        </w:rPr>
        <w:t xml:space="preserve">розвиток РІС та на </w:t>
      </w:r>
      <w:r w:rsidRPr="00236C9A">
        <w:rPr>
          <w:color w:val="002060"/>
          <w:lang w:val="uk-UA"/>
        </w:rPr>
        <w:t xml:space="preserve">розрахунок </w:t>
      </w:r>
      <w:r w:rsidR="00867538">
        <w:rPr>
          <w:color w:val="002060"/>
          <w:lang w:val="uk-UA"/>
        </w:rPr>
        <w:t>і</w:t>
      </w:r>
      <w:r w:rsidRPr="00236C9A">
        <w:rPr>
          <w:color w:val="002060"/>
          <w:lang w:val="uk-UA"/>
        </w:rPr>
        <w:t xml:space="preserve"> присвоєння РІС-індексів</w:t>
      </w:r>
      <w:r w:rsidR="00867538">
        <w:rPr>
          <w:color w:val="002060"/>
          <w:lang w:val="uk-UA"/>
        </w:rPr>
        <w:t xml:space="preserve"> </w:t>
      </w:r>
      <w:r w:rsidR="00867538" w:rsidRPr="00236C9A">
        <w:rPr>
          <w:color w:val="002060"/>
          <w:lang w:val="uk-UA"/>
        </w:rPr>
        <w:t>об’єктів на внутрішніх водних шляхах</w:t>
      </w:r>
      <w:r w:rsidRPr="00236C9A">
        <w:rPr>
          <w:color w:val="002060"/>
          <w:lang w:val="uk-UA"/>
        </w:rPr>
        <w:t xml:space="preserve">; </w:t>
      </w:r>
    </w:p>
    <w:p w14:paraId="602F7673" w14:textId="77777777" w:rsidR="00236C9A" w:rsidRDefault="00236C9A" w:rsidP="00236C9A">
      <w:pPr>
        <w:ind w:firstLine="567"/>
        <w:jc w:val="both"/>
        <w:rPr>
          <w:color w:val="002060"/>
          <w:lang w:val="uk-UA"/>
        </w:rPr>
      </w:pPr>
      <w:r w:rsidRPr="00236C9A">
        <w:rPr>
          <w:color w:val="002060"/>
          <w:lang w:val="uk-UA"/>
        </w:rPr>
        <w:t xml:space="preserve">- Внесення в Положення окремого розділу, який описує порядок визначення та присвоєння РІС-індексів об’єктів на внутрішніх водних шляхах; </w:t>
      </w:r>
    </w:p>
    <w:p w14:paraId="7DABF40F" w14:textId="676861BD" w:rsidR="00236C9A" w:rsidRPr="00236C9A" w:rsidRDefault="00236C9A" w:rsidP="00236C9A">
      <w:pPr>
        <w:ind w:firstLine="567"/>
        <w:jc w:val="both"/>
        <w:rPr>
          <w:color w:val="002060"/>
          <w:szCs w:val="36"/>
          <w:lang w:val="uk-UA" w:eastAsia="uk-UA"/>
        </w:rPr>
      </w:pPr>
      <w:r w:rsidRPr="00236C9A">
        <w:rPr>
          <w:color w:val="002060"/>
          <w:lang w:val="uk-UA"/>
        </w:rPr>
        <w:t xml:space="preserve">- Надання ДП «УКРВОДШЛЯХ» повноважень на оприлюднення на інформаційному </w:t>
      </w:r>
      <w:r w:rsidR="00867538">
        <w:rPr>
          <w:color w:val="002060"/>
          <w:lang w:val="uk-UA"/>
        </w:rPr>
        <w:t>веб</w:t>
      </w:r>
      <w:r w:rsidRPr="00236C9A">
        <w:rPr>
          <w:color w:val="002060"/>
          <w:lang w:val="uk-UA"/>
        </w:rPr>
        <w:t>сайті РІС керівних документів ЄС та CESNI, що стосуються функціонування та розвитку РІС</w:t>
      </w:r>
      <w:r>
        <w:rPr>
          <w:color w:val="002060"/>
          <w:lang w:val="uk-UA"/>
        </w:rPr>
        <w:t>.</w:t>
      </w:r>
    </w:p>
    <w:p w14:paraId="289E1AE8" w14:textId="7C7E3536" w:rsidR="007F2CA7" w:rsidRDefault="007F2CA7" w:rsidP="00F97DE3">
      <w:pPr>
        <w:ind w:firstLine="567"/>
        <w:jc w:val="both"/>
        <w:rPr>
          <w:color w:val="002060"/>
          <w:szCs w:val="28"/>
          <w:lang w:val="az-Cyrl-AZ"/>
        </w:rPr>
      </w:pPr>
    </w:p>
    <w:p w14:paraId="10CC4424" w14:textId="77777777" w:rsidR="00867538" w:rsidRPr="00236C9A" w:rsidRDefault="00867538" w:rsidP="00F97DE3">
      <w:pPr>
        <w:ind w:firstLine="567"/>
        <w:jc w:val="both"/>
        <w:rPr>
          <w:color w:val="002060"/>
          <w:szCs w:val="28"/>
          <w:lang w:val="az-Cyrl-AZ"/>
        </w:rPr>
      </w:pPr>
    </w:p>
    <w:p w14:paraId="6E1242F4" w14:textId="1AA428D5" w:rsidR="00B81EC4" w:rsidRPr="00227ED2" w:rsidRDefault="00AD40E5" w:rsidP="00B81EC4">
      <w:pPr>
        <w:spacing w:before="120" w:line="252" w:lineRule="auto"/>
        <w:ind w:firstLine="567"/>
        <w:jc w:val="both"/>
        <w:rPr>
          <w:szCs w:val="28"/>
        </w:rPr>
      </w:pPr>
      <w:r w:rsidRPr="00227ED2">
        <w:rPr>
          <w:color w:val="002060"/>
          <w:szCs w:val="28"/>
          <w:lang w:val="uk-UA"/>
        </w:rPr>
        <w:t xml:space="preserve">Для інформування </w:t>
      </w:r>
      <w:r w:rsidR="007F2CA7">
        <w:rPr>
          <w:color w:val="002060"/>
          <w:szCs w:val="28"/>
          <w:lang w:val="uk-UA"/>
        </w:rPr>
        <w:t xml:space="preserve">суспільства </w:t>
      </w:r>
      <w:r w:rsidRPr="00227ED2">
        <w:rPr>
          <w:color w:val="002060"/>
          <w:szCs w:val="28"/>
          <w:lang w:val="uk-UA"/>
        </w:rPr>
        <w:t xml:space="preserve">щодо реалізації Проєкту </w:t>
      </w:r>
      <w:r w:rsidR="007F2CA7" w:rsidRPr="00227ED2">
        <w:rPr>
          <w:color w:val="002060"/>
          <w:szCs w:val="28"/>
          <w:lang w:val="uk-UA"/>
        </w:rPr>
        <w:t>«УкрРІС-Дунай»</w:t>
      </w:r>
      <w:r w:rsidR="00B81EC4">
        <w:rPr>
          <w:color w:val="002060"/>
          <w:szCs w:val="28"/>
          <w:lang w:val="uk-UA"/>
        </w:rPr>
        <w:t xml:space="preserve"> інформація </w:t>
      </w:r>
      <w:r w:rsidR="00B81EC4" w:rsidRPr="00227ED2">
        <w:rPr>
          <w:color w:val="002060"/>
          <w:szCs w:val="28"/>
          <w:lang w:val="uk-UA"/>
        </w:rPr>
        <w:t xml:space="preserve">розміщується на інформаційному вебсайті РІС </w:t>
      </w:r>
      <w:r w:rsidR="00B81EC4" w:rsidRPr="00227ED2">
        <w:rPr>
          <w:color w:val="000000" w:themeColor="text1"/>
          <w:szCs w:val="28"/>
          <w:lang w:val="uk-UA"/>
        </w:rPr>
        <w:t>(</w:t>
      </w:r>
      <w:hyperlink r:id="rId22" w:history="1">
        <w:r w:rsidR="00B81EC4" w:rsidRPr="00227ED2">
          <w:rPr>
            <w:rStyle w:val="a4"/>
            <w:szCs w:val="28"/>
            <w:lang w:val="uk-UA"/>
          </w:rPr>
          <w:t>https://ukrris.com.ua</w:t>
        </w:r>
      </w:hyperlink>
      <w:r w:rsidR="00B81EC4" w:rsidRPr="00227ED2">
        <w:rPr>
          <w:color w:val="000000" w:themeColor="text1"/>
          <w:szCs w:val="28"/>
          <w:lang w:val="uk-UA"/>
        </w:rPr>
        <w:t xml:space="preserve">). </w:t>
      </w:r>
      <w:r w:rsidR="00B81EC4" w:rsidRPr="00227ED2">
        <w:rPr>
          <w:szCs w:val="28"/>
          <w:lang w:val="uk-UA"/>
        </w:rPr>
        <w:t xml:space="preserve"> </w:t>
      </w:r>
    </w:p>
    <w:p w14:paraId="23BF372D" w14:textId="77777777" w:rsidR="00174E26" w:rsidRDefault="00174E26" w:rsidP="00227ED2">
      <w:pPr>
        <w:spacing w:before="120" w:line="252" w:lineRule="auto"/>
        <w:ind w:firstLine="567"/>
        <w:jc w:val="both"/>
        <w:rPr>
          <w:color w:val="002060"/>
          <w:szCs w:val="28"/>
          <w:lang w:val="uk-UA"/>
        </w:rPr>
      </w:pPr>
    </w:p>
    <w:p w14:paraId="07DC47DE" w14:textId="069445C8" w:rsidR="00EC2081" w:rsidRDefault="00B81EC4" w:rsidP="00227ED2">
      <w:pPr>
        <w:spacing w:before="120" w:line="252" w:lineRule="auto"/>
        <w:ind w:firstLine="567"/>
        <w:jc w:val="both"/>
        <w:rPr>
          <w:color w:val="002060"/>
          <w:szCs w:val="28"/>
          <w:lang w:val="uk-UA"/>
        </w:rPr>
      </w:pPr>
      <w:r>
        <w:rPr>
          <w:color w:val="002060"/>
          <w:szCs w:val="28"/>
          <w:lang w:val="uk-UA"/>
        </w:rPr>
        <w:t xml:space="preserve">Крім того, </w:t>
      </w:r>
      <w:r w:rsidRPr="00227ED2">
        <w:rPr>
          <w:color w:val="002060"/>
          <w:szCs w:val="28"/>
          <w:lang w:val="uk-UA"/>
        </w:rPr>
        <w:t>інформація, пов’язана з подіями, пов’язаними з проєктом «УкрРІС-Дунай»</w:t>
      </w:r>
      <w:r>
        <w:rPr>
          <w:color w:val="002060"/>
          <w:szCs w:val="28"/>
          <w:lang w:val="uk-UA"/>
        </w:rPr>
        <w:t xml:space="preserve">, </w:t>
      </w:r>
      <w:r w:rsidRPr="00227ED2">
        <w:rPr>
          <w:color w:val="002060"/>
          <w:szCs w:val="28"/>
          <w:lang w:val="uk-UA"/>
        </w:rPr>
        <w:t>розміщується</w:t>
      </w:r>
      <w:r w:rsidRPr="00B81EC4">
        <w:rPr>
          <w:color w:val="002060"/>
          <w:szCs w:val="28"/>
          <w:lang w:val="uk-UA"/>
        </w:rPr>
        <w:t xml:space="preserve"> </w:t>
      </w:r>
      <w:r>
        <w:rPr>
          <w:color w:val="002060"/>
          <w:szCs w:val="28"/>
          <w:lang w:val="uk-UA"/>
        </w:rPr>
        <w:t xml:space="preserve">на </w:t>
      </w:r>
      <w:r w:rsidRPr="00227ED2">
        <w:rPr>
          <w:color w:val="002060"/>
          <w:szCs w:val="28"/>
          <w:lang w:val="uk-UA"/>
        </w:rPr>
        <w:t>сторін</w:t>
      </w:r>
      <w:r>
        <w:rPr>
          <w:color w:val="002060"/>
          <w:szCs w:val="28"/>
          <w:lang w:val="uk-UA"/>
        </w:rPr>
        <w:t xml:space="preserve">ках </w:t>
      </w:r>
      <w:r w:rsidRPr="00227ED2">
        <w:rPr>
          <w:color w:val="002060"/>
          <w:szCs w:val="28"/>
          <w:lang w:val="uk-UA"/>
        </w:rPr>
        <w:t>“</w:t>
      </w:r>
      <w:proofErr w:type="spellStart"/>
      <w:r w:rsidRPr="00227ED2">
        <w:rPr>
          <w:color w:val="002060"/>
          <w:szCs w:val="28"/>
          <w:lang w:val="uk-UA"/>
        </w:rPr>
        <w:t>Ukr</w:t>
      </w:r>
      <w:proofErr w:type="spellEnd"/>
      <w:r w:rsidR="00712AA0">
        <w:rPr>
          <w:color w:val="002060"/>
          <w:szCs w:val="28"/>
          <w:lang w:val="uk-UA"/>
        </w:rPr>
        <w:t xml:space="preserve"> </w:t>
      </w:r>
      <w:r w:rsidRPr="00227ED2">
        <w:rPr>
          <w:color w:val="002060"/>
          <w:szCs w:val="28"/>
          <w:lang w:val="uk-UA"/>
        </w:rPr>
        <w:t>R</w:t>
      </w:r>
      <w:r w:rsidRPr="00227ED2">
        <w:rPr>
          <w:color w:val="002060"/>
          <w:szCs w:val="28"/>
        </w:rPr>
        <w:t>IS</w:t>
      </w:r>
      <w:r w:rsidR="00712AA0">
        <w:rPr>
          <w:color w:val="002060"/>
          <w:szCs w:val="28"/>
          <w:lang w:val="uk-UA"/>
        </w:rPr>
        <w:t xml:space="preserve"> </w:t>
      </w:r>
      <w:proofErr w:type="spellStart"/>
      <w:r w:rsidRPr="00227ED2">
        <w:rPr>
          <w:color w:val="002060"/>
          <w:szCs w:val="28"/>
          <w:lang w:val="uk-UA"/>
        </w:rPr>
        <w:t>Danube</w:t>
      </w:r>
      <w:proofErr w:type="spellEnd"/>
      <w:r w:rsidRPr="00227ED2">
        <w:rPr>
          <w:color w:val="002060"/>
          <w:szCs w:val="28"/>
          <w:lang w:val="uk-UA"/>
        </w:rPr>
        <w:t xml:space="preserve"> Project”</w:t>
      </w:r>
      <w:r w:rsidR="00EC2081">
        <w:rPr>
          <w:color w:val="002060"/>
          <w:szCs w:val="28"/>
          <w:lang w:val="uk-UA"/>
        </w:rPr>
        <w:t xml:space="preserve"> в соціальних мережах: </w:t>
      </w:r>
    </w:p>
    <w:p w14:paraId="45956684" w14:textId="77777777" w:rsidR="00174E26" w:rsidRDefault="00174E26" w:rsidP="00227ED2">
      <w:pPr>
        <w:spacing w:before="120" w:line="252" w:lineRule="auto"/>
        <w:ind w:firstLine="567"/>
        <w:jc w:val="both"/>
        <w:rPr>
          <w:color w:val="002060"/>
          <w:szCs w:val="28"/>
          <w:lang w:val="uk-UA"/>
        </w:rPr>
      </w:pPr>
    </w:p>
    <w:p w14:paraId="2878799D" w14:textId="0F8A9FC3" w:rsidR="00227ED2" w:rsidRDefault="00AD40E5" w:rsidP="00227ED2">
      <w:pPr>
        <w:spacing w:before="120" w:line="252" w:lineRule="auto"/>
        <w:ind w:firstLine="567"/>
        <w:jc w:val="both"/>
        <w:rPr>
          <w:szCs w:val="28"/>
          <w:lang w:val="uk-UA"/>
        </w:rPr>
      </w:pPr>
      <w:proofErr w:type="spellStart"/>
      <w:r w:rsidRPr="00227ED2">
        <w:rPr>
          <w:color w:val="002060"/>
          <w:szCs w:val="28"/>
          <w:lang w:val="uk-UA"/>
        </w:rPr>
        <w:t>Facebook</w:t>
      </w:r>
      <w:proofErr w:type="spellEnd"/>
      <w:r w:rsidRPr="00227ED2">
        <w:rPr>
          <w:color w:val="002060"/>
          <w:szCs w:val="28"/>
          <w:lang w:val="uk-UA"/>
        </w:rPr>
        <w:t xml:space="preserve"> </w:t>
      </w:r>
      <w:r w:rsidR="00227ED2" w:rsidRPr="00227ED2">
        <w:rPr>
          <w:color w:val="002060"/>
          <w:szCs w:val="28"/>
          <w:lang w:val="uk-UA"/>
        </w:rPr>
        <w:t xml:space="preserve"> </w:t>
      </w:r>
      <w:r w:rsidR="00227ED2" w:rsidRPr="00227ED2">
        <w:rPr>
          <w:szCs w:val="28"/>
          <w:lang w:val="uk-UA"/>
        </w:rPr>
        <w:t>(</w:t>
      </w:r>
      <w:hyperlink r:id="rId23" w:history="1">
        <w:r w:rsidR="00227ED2" w:rsidRPr="00227ED2">
          <w:rPr>
            <w:rStyle w:val="a4"/>
            <w:szCs w:val="28"/>
          </w:rPr>
          <w:t>https://www.facebook.com/UkrRISDanubeproject/</w:t>
        </w:r>
      </w:hyperlink>
      <w:r w:rsidR="00227ED2" w:rsidRPr="00227ED2">
        <w:rPr>
          <w:szCs w:val="28"/>
          <w:lang w:val="uk-UA"/>
        </w:rPr>
        <w:t xml:space="preserve">) </w:t>
      </w:r>
      <w:r w:rsidR="007F2CA7">
        <w:rPr>
          <w:szCs w:val="28"/>
          <w:lang w:val="uk-UA"/>
        </w:rPr>
        <w:t>та</w:t>
      </w:r>
    </w:p>
    <w:p w14:paraId="541FAC18" w14:textId="77777777" w:rsidR="00174E26" w:rsidRDefault="00174E26" w:rsidP="00227ED2">
      <w:pPr>
        <w:spacing w:before="120" w:line="252" w:lineRule="auto"/>
        <w:ind w:firstLine="567"/>
        <w:jc w:val="both"/>
        <w:rPr>
          <w:szCs w:val="28"/>
          <w:lang w:val="uk-UA"/>
        </w:rPr>
      </w:pPr>
    </w:p>
    <w:p w14:paraId="05944D25" w14:textId="5E572C4C" w:rsidR="00227ED2" w:rsidRPr="00227ED2" w:rsidRDefault="00AD40E5" w:rsidP="00227ED2">
      <w:pPr>
        <w:spacing w:before="120" w:line="252" w:lineRule="auto"/>
        <w:ind w:firstLine="567"/>
        <w:rPr>
          <w:color w:val="002060"/>
          <w:szCs w:val="28"/>
          <w:lang w:val="uk-UA"/>
        </w:rPr>
      </w:pPr>
      <w:proofErr w:type="spellStart"/>
      <w:r w:rsidRPr="00227ED2">
        <w:rPr>
          <w:color w:val="002060"/>
          <w:szCs w:val="28"/>
          <w:lang w:val="uk-UA"/>
        </w:rPr>
        <w:t>LinkedIn</w:t>
      </w:r>
      <w:proofErr w:type="spellEnd"/>
      <w:r w:rsidR="00227ED2" w:rsidRPr="00227ED2">
        <w:rPr>
          <w:color w:val="002060"/>
          <w:szCs w:val="28"/>
          <w:lang w:val="uk-UA"/>
        </w:rPr>
        <w:t xml:space="preserve"> </w:t>
      </w:r>
      <w:r w:rsidR="00227ED2" w:rsidRPr="00227ED2">
        <w:rPr>
          <w:szCs w:val="28"/>
          <w:lang w:val="uk-UA"/>
        </w:rPr>
        <w:t>(</w:t>
      </w:r>
      <w:hyperlink r:id="rId24" w:history="1">
        <w:r w:rsidR="00227ED2" w:rsidRPr="00227ED2">
          <w:rPr>
            <w:rStyle w:val="a4"/>
            <w:szCs w:val="28"/>
          </w:rPr>
          <w:t>https://www.linkedin.com/uas/login?session_redirect=https%3A%2F%2Fwww.linkedin.com%2Fgroups%2F14624147%2F</w:t>
        </w:r>
      </w:hyperlink>
      <w:r w:rsidR="00227ED2" w:rsidRPr="00227ED2">
        <w:rPr>
          <w:szCs w:val="28"/>
          <w:lang w:val="uk-UA"/>
        </w:rPr>
        <w:t>)</w:t>
      </w:r>
      <w:r w:rsidR="00EC2081">
        <w:rPr>
          <w:szCs w:val="28"/>
          <w:lang w:val="uk-UA"/>
        </w:rPr>
        <w:t>.</w:t>
      </w:r>
      <w:r w:rsidRPr="00227ED2">
        <w:rPr>
          <w:szCs w:val="28"/>
          <w:lang w:val="uk-UA"/>
        </w:rPr>
        <w:t xml:space="preserve"> </w:t>
      </w:r>
    </w:p>
    <w:p w14:paraId="6E2C2083" w14:textId="5E64620C" w:rsidR="00227ED2" w:rsidRPr="00227ED2" w:rsidRDefault="00227ED2" w:rsidP="00227ED2">
      <w:pPr>
        <w:ind w:firstLine="567"/>
        <w:jc w:val="both"/>
        <w:rPr>
          <w:szCs w:val="28"/>
          <w:lang w:val="uk-UA"/>
        </w:rPr>
      </w:pPr>
    </w:p>
    <w:p w14:paraId="4C125E78" w14:textId="77777777" w:rsidR="00227ED2" w:rsidRPr="00227ED2" w:rsidRDefault="00227ED2" w:rsidP="00242AC5">
      <w:pPr>
        <w:ind w:firstLine="567"/>
        <w:jc w:val="both"/>
        <w:rPr>
          <w:szCs w:val="28"/>
        </w:rPr>
      </w:pPr>
    </w:p>
    <w:sectPr w:rsidR="00227ED2" w:rsidRPr="00227ED2" w:rsidSect="00337827">
      <w:headerReference w:type="default" r:id="rId25"/>
      <w:footerReference w:type="default" r:id="rId26"/>
      <w:footerReference w:type="first" r:id="rId27"/>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7C473" w14:textId="77777777" w:rsidR="004D3414" w:rsidRDefault="004D3414" w:rsidP="00337827">
      <w:r>
        <w:separator/>
      </w:r>
    </w:p>
  </w:endnote>
  <w:endnote w:type="continuationSeparator" w:id="0">
    <w:p w14:paraId="55726EB1" w14:textId="77777777" w:rsidR="004D3414" w:rsidRDefault="004D3414" w:rsidP="00337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21326" w14:textId="77777777" w:rsidR="005E68BB" w:rsidRDefault="005E68BB" w:rsidP="005E68BB">
    <w:pPr>
      <w:pStyle w:val="a7"/>
      <w:jc w:val="right"/>
    </w:pPr>
    <w:r w:rsidRPr="00E5029D">
      <w:rPr>
        <w:b/>
        <w:noProof/>
        <w:color w:val="002060"/>
        <w:szCs w:val="28"/>
        <w:lang w:val="uk-UA"/>
      </w:rPr>
      <w:drawing>
        <wp:inline distT="0" distB="0" distL="0" distR="0" wp14:anchorId="49B57E8F" wp14:editId="52C5010D">
          <wp:extent cx="447675" cy="292689"/>
          <wp:effectExtent l="0" t="0" r="0" b="0"/>
          <wp:docPr id="20" name="Рисунок 12">
            <a:extLst xmlns:a="http://schemas.openxmlformats.org/drawingml/2006/main">
              <a:ext uri="{FF2B5EF4-FFF2-40B4-BE49-F238E27FC236}">
                <a16:creationId xmlns:a16="http://schemas.microsoft.com/office/drawing/2014/main" id="{9E891F0E-47EC-43B6-B335-21FCA1AE74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9E891F0E-47EC-43B6-B335-21FCA1AE74B1}"/>
                      </a:ext>
                    </a:extLst>
                  </pic:cNvPr>
                  <pic:cNvPicPr>
                    <a:picLocks noChangeAspect="1"/>
                  </pic:cNvPicPr>
                </pic:nvPicPr>
                <pic:blipFill rotWithShape="1">
                  <a:blip r:embed="rId1"/>
                  <a:srcRect b="17655"/>
                  <a:stretch/>
                </pic:blipFill>
                <pic:spPr>
                  <a:xfrm>
                    <a:off x="0" y="0"/>
                    <a:ext cx="459939" cy="300707"/>
                  </a:xfrm>
                  <a:prstGeom prst="rect">
                    <a:avLst/>
                  </a:prstGeom>
                </pic:spPr>
              </pic:pic>
            </a:graphicData>
          </a:graphic>
        </wp:inline>
      </w:drawing>
    </w:r>
    <w:r w:rsidRPr="00E5029D">
      <w:rPr>
        <w:b/>
        <w:noProof/>
        <w:color w:val="002060"/>
        <w:szCs w:val="28"/>
        <w:lang w:val="uk-UA"/>
      </w:rPr>
      <w:drawing>
        <wp:inline distT="0" distB="0" distL="0" distR="0" wp14:anchorId="6AC6260A" wp14:editId="4EAE3110">
          <wp:extent cx="704850" cy="236328"/>
          <wp:effectExtent l="0" t="0" r="0" b="0"/>
          <wp:docPr id="21" name="Рисунок 2">
            <a:extLst xmlns:a="http://schemas.openxmlformats.org/drawingml/2006/main">
              <a:ext uri="{FF2B5EF4-FFF2-40B4-BE49-F238E27FC236}">
                <a16:creationId xmlns:a16="http://schemas.microsoft.com/office/drawing/2014/main" id="{933DC57C-D385-439A-BF90-F5BFAA4CB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933DC57C-D385-439A-BF90-F5BFAA4CB93D}"/>
                      </a:ext>
                    </a:extLst>
                  </pic:cNvPr>
                  <pic:cNvPicPr>
                    <a:picLocks noChangeAspect="1"/>
                  </pic:cNvPicPr>
                </pic:nvPicPr>
                <pic:blipFill>
                  <a:blip r:embed="rId2"/>
                  <a:stretch>
                    <a:fillRect/>
                  </a:stretch>
                </pic:blipFill>
                <pic:spPr>
                  <a:xfrm>
                    <a:off x="0" y="0"/>
                    <a:ext cx="710406" cy="23819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0029C" w14:textId="2E925FF3" w:rsidR="00B22CBC" w:rsidRDefault="00B22CBC" w:rsidP="00B22CBC">
    <w:pPr>
      <w:pStyle w:val="a7"/>
      <w:jc w:val="right"/>
    </w:pPr>
    <w:r w:rsidRPr="00E5029D">
      <w:rPr>
        <w:b/>
        <w:noProof/>
        <w:color w:val="002060"/>
        <w:szCs w:val="28"/>
        <w:lang w:val="uk-UA"/>
      </w:rPr>
      <w:drawing>
        <wp:inline distT="0" distB="0" distL="0" distR="0" wp14:anchorId="6F774CC3" wp14:editId="28814AF3">
          <wp:extent cx="447675" cy="292689"/>
          <wp:effectExtent l="0" t="0" r="0" b="0"/>
          <wp:docPr id="6" name="Рисунок 12">
            <a:extLst xmlns:a="http://schemas.openxmlformats.org/drawingml/2006/main">
              <a:ext uri="{FF2B5EF4-FFF2-40B4-BE49-F238E27FC236}">
                <a16:creationId xmlns:a16="http://schemas.microsoft.com/office/drawing/2014/main" id="{9E891F0E-47EC-43B6-B335-21FCA1AE74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9E891F0E-47EC-43B6-B335-21FCA1AE74B1}"/>
                      </a:ext>
                    </a:extLst>
                  </pic:cNvPr>
                  <pic:cNvPicPr>
                    <a:picLocks noChangeAspect="1"/>
                  </pic:cNvPicPr>
                </pic:nvPicPr>
                <pic:blipFill rotWithShape="1">
                  <a:blip r:embed="rId1"/>
                  <a:srcRect b="17655"/>
                  <a:stretch/>
                </pic:blipFill>
                <pic:spPr>
                  <a:xfrm>
                    <a:off x="0" y="0"/>
                    <a:ext cx="459939" cy="300707"/>
                  </a:xfrm>
                  <a:prstGeom prst="rect">
                    <a:avLst/>
                  </a:prstGeom>
                </pic:spPr>
              </pic:pic>
            </a:graphicData>
          </a:graphic>
        </wp:inline>
      </w:drawing>
    </w:r>
    <w:r w:rsidRPr="00E5029D">
      <w:rPr>
        <w:b/>
        <w:noProof/>
        <w:color w:val="002060"/>
        <w:szCs w:val="28"/>
        <w:lang w:val="uk-UA"/>
      </w:rPr>
      <w:drawing>
        <wp:inline distT="0" distB="0" distL="0" distR="0" wp14:anchorId="4077BB0E" wp14:editId="423E89A0">
          <wp:extent cx="704850" cy="236328"/>
          <wp:effectExtent l="0" t="0" r="0" b="0"/>
          <wp:docPr id="19" name="Рисунок 2">
            <a:extLst xmlns:a="http://schemas.openxmlformats.org/drawingml/2006/main">
              <a:ext uri="{FF2B5EF4-FFF2-40B4-BE49-F238E27FC236}">
                <a16:creationId xmlns:a16="http://schemas.microsoft.com/office/drawing/2014/main" id="{933DC57C-D385-439A-BF90-F5BFAA4CB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933DC57C-D385-439A-BF90-F5BFAA4CB93D}"/>
                      </a:ext>
                    </a:extLst>
                  </pic:cNvPr>
                  <pic:cNvPicPr>
                    <a:picLocks noChangeAspect="1"/>
                  </pic:cNvPicPr>
                </pic:nvPicPr>
                <pic:blipFill>
                  <a:blip r:embed="rId2"/>
                  <a:stretch>
                    <a:fillRect/>
                  </a:stretch>
                </pic:blipFill>
                <pic:spPr>
                  <a:xfrm>
                    <a:off x="0" y="0"/>
                    <a:ext cx="710406" cy="23819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69EB5" w14:textId="77777777" w:rsidR="004D3414" w:rsidRDefault="004D3414" w:rsidP="00337827">
      <w:r>
        <w:separator/>
      </w:r>
    </w:p>
  </w:footnote>
  <w:footnote w:type="continuationSeparator" w:id="0">
    <w:p w14:paraId="7B09A6A3" w14:textId="77777777" w:rsidR="004D3414" w:rsidRDefault="004D3414" w:rsidP="00337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190021"/>
      <w:docPartObj>
        <w:docPartGallery w:val="Page Numbers (Top of Page)"/>
        <w:docPartUnique/>
      </w:docPartObj>
    </w:sdtPr>
    <w:sdtEndPr/>
    <w:sdtContent>
      <w:p w14:paraId="32F7B82C" w14:textId="0820DF5E" w:rsidR="00337827" w:rsidRDefault="00337827">
        <w:pPr>
          <w:pStyle w:val="a5"/>
          <w:jc w:val="center"/>
        </w:pPr>
        <w:r>
          <w:fldChar w:fldCharType="begin"/>
        </w:r>
        <w:r>
          <w:instrText>PAGE   \* MERGEFORMAT</w:instrText>
        </w:r>
        <w:r>
          <w:fldChar w:fldCharType="separate"/>
        </w:r>
        <w:r w:rsidR="00D25CD7" w:rsidRPr="00D25CD7">
          <w:rPr>
            <w:noProof/>
            <w:lang w:val="uk-UA"/>
          </w:rPr>
          <w:t>3</w:t>
        </w:r>
        <w:r>
          <w:fldChar w:fldCharType="end"/>
        </w:r>
      </w:p>
    </w:sdtContent>
  </w:sdt>
  <w:p w14:paraId="34BEBD47" w14:textId="77777777" w:rsidR="00337827" w:rsidRDefault="0033782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A28"/>
    <w:multiLevelType w:val="hybridMultilevel"/>
    <w:tmpl w:val="B39A8C02"/>
    <w:lvl w:ilvl="0" w:tplc="EE62A8A8">
      <w:start w:val="4"/>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2631250"/>
    <w:multiLevelType w:val="hybridMultilevel"/>
    <w:tmpl w:val="8C040E46"/>
    <w:lvl w:ilvl="0" w:tplc="EDAC6226">
      <w:start w:val="1"/>
      <w:numFmt w:val="bullet"/>
      <w:lvlText w:val=""/>
      <w:lvlJc w:val="left"/>
      <w:pPr>
        <w:tabs>
          <w:tab w:val="num" w:pos="720"/>
        </w:tabs>
        <w:ind w:left="720" w:hanging="360"/>
      </w:pPr>
      <w:rPr>
        <w:rFonts w:ascii="Wingdings 2" w:hAnsi="Wingdings 2" w:hint="default"/>
      </w:rPr>
    </w:lvl>
    <w:lvl w:ilvl="1" w:tplc="A35EBB5E" w:tentative="1">
      <w:start w:val="1"/>
      <w:numFmt w:val="bullet"/>
      <w:lvlText w:val=""/>
      <w:lvlJc w:val="left"/>
      <w:pPr>
        <w:tabs>
          <w:tab w:val="num" w:pos="1440"/>
        </w:tabs>
        <w:ind w:left="1440" w:hanging="360"/>
      </w:pPr>
      <w:rPr>
        <w:rFonts w:ascii="Wingdings 2" w:hAnsi="Wingdings 2" w:hint="default"/>
      </w:rPr>
    </w:lvl>
    <w:lvl w:ilvl="2" w:tplc="A79A6648" w:tentative="1">
      <w:start w:val="1"/>
      <w:numFmt w:val="bullet"/>
      <w:lvlText w:val=""/>
      <w:lvlJc w:val="left"/>
      <w:pPr>
        <w:tabs>
          <w:tab w:val="num" w:pos="2160"/>
        </w:tabs>
        <w:ind w:left="2160" w:hanging="360"/>
      </w:pPr>
      <w:rPr>
        <w:rFonts w:ascii="Wingdings 2" w:hAnsi="Wingdings 2" w:hint="default"/>
      </w:rPr>
    </w:lvl>
    <w:lvl w:ilvl="3" w:tplc="33943D1E" w:tentative="1">
      <w:start w:val="1"/>
      <w:numFmt w:val="bullet"/>
      <w:lvlText w:val=""/>
      <w:lvlJc w:val="left"/>
      <w:pPr>
        <w:tabs>
          <w:tab w:val="num" w:pos="2880"/>
        </w:tabs>
        <w:ind w:left="2880" w:hanging="360"/>
      </w:pPr>
      <w:rPr>
        <w:rFonts w:ascii="Wingdings 2" w:hAnsi="Wingdings 2" w:hint="default"/>
      </w:rPr>
    </w:lvl>
    <w:lvl w:ilvl="4" w:tplc="1264F84E" w:tentative="1">
      <w:start w:val="1"/>
      <w:numFmt w:val="bullet"/>
      <w:lvlText w:val=""/>
      <w:lvlJc w:val="left"/>
      <w:pPr>
        <w:tabs>
          <w:tab w:val="num" w:pos="3600"/>
        </w:tabs>
        <w:ind w:left="3600" w:hanging="360"/>
      </w:pPr>
      <w:rPr>
        <w:rFonts w:ascii="Wingdings 2" w:hAnsi="Wingdings 2" w:hint="default"/>
      </w:rPr>
    </w:lvl>
    <w:lvl w:ilvl="5" w:tplc="70D66230" w:tentative="1">
      <w:start w:val="1"/>
      <w:numFmt w:val="bullet"/>
      <w:lvlText w:val=""/>
      <w:lvlJc w:val="left"/>
      <w:pPr>
        <w:tabs>
          <w:tab w:val="num" w:pos="4320"/>
        </w:tabs>
        <w:ind w:left="4320" w:hanging="360"/>
      </w:pPr>
      <w:rPr>
        <w:rFonts w:ascii="Wingdings 2" w:hAnsi="Wingdings 2" w:hint="default"/>
      </w:rPr>
    </w:lvl>
    <w:lvl w:ilvl="6" w:tplc="4C106CB4" w:tentative="1">
      <w:start w:val="1"/>
      <w:numFmt w:val="bullet"/>
      <w:lvlText w:val=""/>
      <w:lvlJc w:val="left"/>
      <w:pPr>
        <w:tabs>
          <w:tab w:val="num" w:pos="5040"/>
        </w:tabs>
        <w:ind w:left="5040" w:hanging="360"/>
      </w:pPr>
      <w:rPr>
        <w:rFonts w:ascii="Wingdings 2" w:hAnsi="Wingdings 2" w:hint="default"/>
      </w:rPr>
    </w:lvl>
    <w:lvl w:ilvl="7" w:tplc="A7669A86" w:tentative="1">
      <w:start w:val="1"/>
      <w:numFmt w:val="bullet"/>
      <w:lvlText w:val=""/>
      <w:lvlJc w:val="left"/>
      <w:pPr>
        <w:tabs>
          <w:tab w:val="num" w:pos="5760"/>
        </w:tabs>
        <w:ind w:left="5760" w:hanging="360"/>
      </w:pPr>
      <w:rPr>
        <w:rFonts w:ascii="Wingdings 2" w:hAnsi="Wingdings 2" w:hint="default"/>
      </w:rPr>
    </w:lvl>
    <w:lvl w:ilvl="8" w:tplc="B1FE055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15CF68F9"/>
    <w:multiLevelType w:val="hybridMultilevel"/>
    <w:tmpl w:val="BF2A562A"/>
    <w:lvl w:ilvl="0" w:tplc="FA9E4B8E">
      <w:start w:val="1"/>
      <w:numFmt w:val="bullet"/>
      <w:lvlText w:val=""/>
      <w:lvlJc w:val="left"/>
      <w:pPr>
        <w:tabs>
          <w:tab w:val="num" w:pos="720"/>
        </w:tabs>
        <w:ind w:left="720" w:hanging="360"/>
      </w:pPr>
      <w:rPr>
        <w:rFonts w:ascii="Wingdings 2" w:hAnsi="Wingdings 2" w:hint="default"/>
      </w:rPr>
    </w:lvl>
    <w:lvl w:ilvl="1" w:tplc="DE448C96" w:tentative="1">
      <w:start w:val="1"/>
      <w:numFmt w:val="bullet"/>
      <w:lvlText w:val=""/>
      <w:lvlJc w:val="left"/>
      <w:pPr>
        <w:tabs>
          <w:tab w:val="num" w:pos="1440"/>
        </w:tabs>
        <w:ind w:left="1440" w:hanging="360"/>
      </w:pPr>
      <w:rPr>
        <w:rFonts w:ascii="Wingdings 2" w:hAnsi="Wingdings 2" w:hint="default"/>
      </w:rPr>
    </w:lvl>
    <w:lvl w:ilvl="2" w:tplc="D26E853A" w:tentative="1">
      <w:start w:val="1"/>
      <w:numFmt w:val="bullet"/>
      <w:lvlText w:val=""/>
      <w:lvlJc w:val="left"/>
      <w:pPr>
        <w:tabs>
          <w:tab w:val="num" w:pos="2160"/>
        </w:tabs>
        <w:ind w:left="2160" w:hanging="360"/>
      </w:pPr>
      <w:rPr>
        <w:rFonts w:ascii="Wingdings 2" w:hAnsi="Wingdings 2" w:hint="default"/>
      </w:rPr>
    </w:lvl>
    <w:lvl w:ilvl="3" w:tplc="79C4FA7E" w:tentative="1">
      <w:start w:val="1"/>
      <w:numFmt w:val="bullet"/>
      <w:lvlText w:val=""/>
      <w:lvlJc w:val="left"/>
      <w:pPr>
        <w:tabs>
          <w:tab w:val="num" w:pos="2880"/>
        </w:tabs>
        <w:ind w:left="2880" w:hanging="360"/>
      </w:pPr>
      <w:rPr>
        <w:rFonts w:ascii="Wingdings 2" w:hAnsi="Wingdings 2" w:hint="default"/>
      </w:rPr>
    </w:lvl>
    <w:lvl w:ilvl="4" w:tplc="53EC1F4C" w:tentative="1">
      <w:start w:val="1"/>
      <w:numFmt w:val="bullet"/>
      <w:lvlText w:val=""/>
      <w:lvlJc w:val="left"/>
      <w:pPr>
        <w:tabs>
          <w:tab w:val="num" w:pos="3600"/>
        </w:tabs>
        <w:ind w:left="3600" w:hanging="360"/>
      </w:pPr>
      <w:rPr>
        <w:rFonts w:ascii="Wingdings 2" w:hAnsi="Wingdings 2" w:hint="default"/>
      </w:rPr>
    </w:lvl>
    <w:lvl w:ilvl="5" w:tplc="EB7EF9C8" w:tentative="1">
      <w:start w:val="1"/>
      <w:numFmt w:val="bullet"/>
      <w:lvlText w:val=""/>
      <w:lvlJc w:val="left"/>
      <w:pPr>
        <w:tabs>
          <w:tab w:val="num" w:pos="4320"/>
        </w:tabs>
        <w:ind w:left="4320" w:hanging="360"/>
      </w:pPr>
      <w:rPr>
        <w:rFonts w:ascii="Wingdings 2" w:hAnsi="Wingdings 2" w:hint="default"/>
      </w:rPr>
    </w:lvl>
    <w:lvl w:ilvl="6" w:tplc="26EEDF42" w:tentative="1">
      <w:start w:val="1"/>
      <w:numFmt w:val="bullet"/>
      <w:lvlText w:val=""/>
      <w:lvlJc w:val="left"/>
      <w:pPr>
        <w:tabs>
          <w:tab w:val="num" w:pos="5040"/>
        </w:tabs>
        <w:ind w:left="5040" w:hanging="360"/>
      </w:pPr>
      <w:rPr>
        <w:rFonts w:ascii="Wingdings 2" w:hAnsi="Wingdings 2" w:hint="default"/>
      </w:rPr>
    </w:lvl>
    <w:lvl w:ilvl="7" w:tplc="814A7524" w:tentative="1">
      <w:start w:val="1"/>
      <w:numFmt w:val="bullet"/>
      <w:lvlText w:val=""/>
      <w:lvlJc w:val="left"/>
      <w:pPr>
        <w:tabs>
          <w:tab w:val="num" w:pos="5760"/>
        </w:tabs>
        <w:ind w:left="5760" w:hanging="360"/>
      </w:pPr>
      <w:rPr>
        <w:rFonts w:ascii="Wingdings 2" w:hAnsi="Wingdings 2" w:hint="default"/>
      </w:rPr>
    </w:lvl>
    <w:lvl w:ilvl="8" w:tplc="6574B3D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76A61E9"/>
    <w:multiLevelType w:val="hybridMultilevel"/>
    <w:tmpl w:val="36C6AAD8"/>
    <w:lvl w:ilvl="0" w:tplc="74B831BA">
      <w:start w:val="28"/>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25B2B05"/>
    <w:multiLevelType w:val="hybridMultilevel"/>
    <w:tmpl w:val="1E12F464"/>
    <w:lvl w:ilvl="0" w:tplc="2A6E346A">
      <w:start w:val="1"/>
      <w:numFmt w:val="bullet"/>
      <w:lvlText w:val=""/>
      <w:lvlJc w:val="left"/>
      <w:pPr>
        <w:tabs>
          <w:tab w:val="num" w:pos="720"/>
        </w:tabs>
        <w:ind w:left="720" w:hanging="360"/>
      </w:pPr>
      <w:rPr>
        <w:rFonts w:ascii="Wingdings 2" w:hAnsi="Wingdings 2" w:hint="default"/>
      </w:rPr>
    </w:lvl>
    <w:lvl w:ilvl="1" w:tplc="24089FBA" w:tentative="1">
      <w:start w:val="1"/>
      <w:numFmt w:val="bullet"/>
      <w:lvlText w:val=""/>
      <w:lvlJc w:val="left"/>
      <w:pPr>
        <w:tabs>
          <w:tab w:val="num" w:pos="1440"/>
        </w:tabs>
        <w:ind w:left="1440" w:hanging="360"/>
      </w:pPr>
      <w:rPr>
        <w:rFonts w:ascii="Wingdings 2" w:hAnsi="Wingdings 2" w:hint="default"/>
      </w:rPr>
    </w:lvl>
    <w:lvl w:ilvl="2" w:tplc="18B068DA" w:tentative="1">
      <w:start w:val="1"/>
      <w:numFmt w:val="bullet"/>
      <w:lvlText w:val=""/>
      <w:lvlJc w:val="left"/>
      <w:pPr>
        <w:tabs>
          <w:tab w:val="num" w:pos="2160"/>
        </w:tabs>
        <w:ind w:left="2160" w:hanging="360"/>
      </w:pPr>
      <w:rPr>
        <w:rFonts w:ascii="Wingdings 2" w:hAnsi="Wingdings 2" w:hint="default"/>
      </w:rPr>
    </w:lvl>
    <w:lvl w:ilvl="3" w:tplc="0F40897E" w:tentative="1">
      <w:start w:val="1"/>
      <w:numFmt w:val="bullet"/>
      <w:lvlText w:val=""/>
      <w:lvlJc w:val="left"/>
      <w:pPr>
        <w:tabs>
          <w:tab w:val="num" w:pos="2880"/>
        </w:tabs>
        <w:ind w:left="2880" w:hanging="360"/>
      </w:pPr>
      <w:rPr>
        <w:rFonts w:ascii="Wingdings 2" w:hAnsi="Wingdings 2" w:hint="default"/>
      </w:rPr>
    </w:lvl>
    <w:lvl w:ilvl="4" w:tplc="0B2E576A" w:tentative="1">
      <w:start w:val="1"/>
      <w:numFmt w:val="bullet"/>
      <w:lvlText w:val=""/>
      <w:lvlJc w:val="left"/>
      <w:pPr>
        <w:tabs>
          <w:tab w:val="num" w:pos="3600"/>
        </w:tabs>
        <w:ind w:left="3600" w:hanging="360"/>
      </w:pPr>
      <w:rPr>
        <w:rFonts w:ascii="Wingdings 2" w:hAnsi="Wingdings 2" w:hint="default"/>
      </w:rPr>
    </w:lvl>
    <w:lvl w:ilvl="5" w:tplc="F6F24180" w:tentative="1">
      <w:start w:val="1"/>
      <w:numFmt w:val="bullet"/>
      <w:lvlText w:val=""/>
      <w:lvlJc w:val="left"/>
      <w:pPr>
        <w:tabs>
          <w:tab w:val="num" w:pos="4320"/>
        </w:tabs>
        <w:ind w:left="4320" w:hanging="360"/>
      </w:pPr>
      <w:rPr>
        <w:rFonts w:ascii="Wingdings 2" w:hAnsi="Wingdings 2" w:hint="default"/>
      </w:rPr>
    </w:lvl>
    <w:lvl w:ilvl="6" w:tplc="15A6CC60" w:tentative="1">
      <w:start w:val="1"/>
      <w:numFmt w:val="bullet"/>
      <w:lvlText w:val=""/>
      <w:lvlJc w:val="left"/>
      <w:pPr>
        <w:tabs>
          <w:tab w:val="num" w:pos="5040"/>
        </w:tabs>
        <w:ind w:left="5040" w:hanging="360"/>
      </w:pPr>
      <w:rPr>
        <w:rFonts w:ascii="Wingdings 2" w:hAnsi="Wingdings 2" w:hint="default"/>
      </w:rPr>
    </w:lvl>
    <w:lvl w:ilvl="7" w:tplc="13E223F8" w:tentative="1">
      <w:start w:val="1"/>
      <w:numFmt w:val="bullet"/>
      <w:lvlText w:val=""/>
      <w:lvlJc w:val="left"/>
      <w:pPr>
        <w:tabs>
          <w:tab w:val="num" w:pos="5760"/>
        </w:tabs>
        <w:ind w:left="5760" w:hanging="360"/>
      </w:pPr>
      <w:rPr>
        <w:rFonts w:ascii="Wingdings 2" w:hAnsi="Wingdings 2" w:hint="default"/>
      </w:rPr>
    </w:lvl>
    <w:lvl w:ilvl="8" w:tplc="681A2A72"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61B1EE4"/>
    <w:multiLevelType w:val="hybridMultilevel"/>
    <w:tmpl w:val="976EE022"/>
    <w:lvl w:ilvl="0" w:tplc="570E24E4">
      <w:numFmt w:val="bullet"/>
      <w:lvlText w:val="-"/>
      <w:lvlJc w:val="left"/>
      <w:pPr>
        <w:ind w:left="616" w:hanging="360"/>
      </w:pPr>
      <w:rPr>
        <w:rFonts w:ascii="Times New Roman" w:eastAsia="Times New Roman" w:hAnsi="Times New Roman" w:cs="Times New Roman" w:hint="default"/>
      </w:rPr>
    </w:lvl>
    <w:lvl w:ilvl="1" w:tplc="04220003" w:tentative="1">
      <w:start w:val="1"/>
      <w:numFmt w:val="bullet"/>
      <w:lvlText w:val="o"/>
      <w:lvlJc w:val="left"/>
      <w:pPr>
        <w:ind w:left="2924" w:hanging="360"/>
      </w:pPr>
      <w:rPr>
        <w:rFonts w:ascii="Courier New" w:hAnsi="Courier New" w:cs="Courier New" w:hint="default"/>
      </w:rPr>
    </w:lvl>
    <w:lvl w:ilvl="2" w:tplc="04220005" w:tentative="1">
      <w:start w:val="1"/>
      <w:numFmt w:val="bullet"/>
      <w:lvlText w:val=""/>
      <w:lvlJc w:val="left"/>
      <w:pPr>
        <w:ind w:left="3644" w:hanging="360"/>
      </w:pPr>
      <w:rPr>
        <w:rFonts w:ascii="Wingdings" w:hAnsi="Wingdings" w:hint="default"/>
      </w:rPr>
    </w:lvl>
    <w:lvl w:ilvl="3" w:tplc="04220001" w:tentative="1">
      <w:start w:val="1"/>
      <w:numFmt w:val="bullet"/>
      <w:lvlText w:val=""/>
      <w:lvlJc w:val="left"/>
      <w:pPr>
        <w:ind w:left="4364" w:hanging="360"/>
      </w:pPr>
      <w:rPr>
        <w:rFonts w:ascii="Symbol" w:hAnsi="Symbol" w:hint="default"/>
      </w:rPr>
    </w:lvl>
    <w:lvl w:ilvl="4" w:tplc="04220003" w:tentative="1">
      <w:start w:val="1"/>
      <w:numFmt w:val="bullet"/>
      <w:lvlText w:val="o"/>
      <w:lvlJc w:val="left"/>
      <w:pPr>
        <w:ind w:left="5084" w:hanging="360"/>
      </w:pPr>
      <w:rPr>
        <w:rFonts w:ascii="Courier New" w:hAnsi="Courier New" w:cs="Courier New" w:hint="default"/>
      </w:rPr>
    </w:lvl>
    <w:lvl w:ilvl="5" w:tplc="04220005" w:tentative="1">
      <w:start w:val="1"/>
      <w:numFmt w:val="bullet"/>
      <w:lvlText w:val=""/>
      <w:lvlJc w:val="left"/>
      <w:pPr>
        <w:ind w:left="5804" w:hanging="360"/>
      </w:pPr>
      <w:rPr>
        <w:rFonts w:ascii="Wingdings" w:hAnsi="Wingdings" w:hint="default"/>
      </w:rPr>
    </w:lvl>
    <w:lvl w:ilvl="6" w:tplc="04220001" w:tentative="1">
      <w:start w:val="1"/>
      <w:numFmt w:val="bullet"/>
      <w:lvlText w:val=""/>
      <w:lvlJc w:val="left"/>
      <w:pPr>
        <w:ind w:left="6524" w:hanging="360"/>
      </w:pPr>
      <w:rPr>
        <w:rFonts w:ascii="Symbol" w:hAnsi="Symbol" w:hint="default"/>
      </w:rPr>
    </w:lvl>
    <w:lvl w:ilvl="7" w:tplc="04220003" w:tentative="1">
      <w:start w:val="1"/>
      <w:numFmt w:val="bullet"/>
      <w:lvlText w:val="o"/>
      <w:lvlJc w:val="left"/>
      <w:pPr>
        <w:ind w:left="7244" w:hanging="360"/>
      </w:pPr>
      <w:rPr>
        <w:rFonts w:ascii="Courier New" w:hAnsi="Courier New" w:cs="Courier New" w:hint="default"/>
      </w:rPr>
    </w:lvl>
    <w:lvl w:ilvl="8" w:tplc="04220005" w:tentative="1">
      <w:start w:val="1"/>
      <w:numFmt w:val="bullet"/>
      <w:lvlText w:val=""/>
      <w:lvlJc w:val="left"/>
      <w:pPr>
        <w:ind w:left="7964" w:hanging="360"/>
      </w:pPr>
      <w:rPr>
        <w:rFonts w:ascii="Wingdings" w:hAnsi="Wingdings" w:hint="default"/>
      </w:rPr>
    </w:lvl>
  </w:abstractNum>
  <w:abstractNum w:abstractNumId="6" w15:restartNumberingAfterBreak="0">
    <w:nsid w:val="29932CD8"/>
    <w:multiLevelType w:val="hybridMultilevel"/>
    <w:tmpl w:val="4A6EF32A"/>
    <w:lvl w:ilvl="0" w:tplc="F65255C6">
      <w:start w:val="27"/>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2F866903"/>
    <w:multiLevelType w:val="hybridMultilevel"/>
    <w:tmpl w:val="C654035A"/>
    <w:lvl w:ilvl="0" w:tplc="570E24E4">
      <w:numFmt w:val="bullet"/>
      <w:lvlText w:val="-"/>
      <w:lvlJc w:val="left"/>
      <w:pPr>
        <w:ind w:left="2486" w:hanging="360"/>
      </w:pPr>
      <w:rPr>
        <w:rFonts w:ascii="Times New Roman" w:eastAsia="Times New Roman" w:hAnsi="Times New Roman" w:cs="Times New Roman" w:hint="default"/>
      </w:rPr>
    </w:lvl>
    <w:lvl w:ilvl="1" w:tplc="04220003" w:tentative="1">
      <w:start w:val="1"/>
      <w:numFmt w:val="bullet"/>
      <w:lvlText w:val="o"/>
      <w:lvlJc w:val="left"/>
      <w:pPr>
        <w:ind w:left="3206" w:hanging="360"/>
      </w:pPr>
      <w:rPr>
        <w:rFonts w:ascii="Courier New" w:hAnsi="Courier New" w:cs="Courier New" w:hint="default"/>
      </w:rPr>
    </w:lvl>
    <w:lvl w:ilvl="2" w:tplc="04220005" w:tentative="1">
      <w:start w:val="1"/>
      <w:numFmt w:val="bullet"/>
      <w:lvlText w:val=""/>
      <w:lvlJc w:val="left"/>
      <w:pPr>
        <w:ind w:left="3926" w:hanging="360"/>
      </w:pPr>
      <w:rPr>
        <w:rFonts w:ascii="Wingdings" w:hAnsi="Wingdings" w:hint="default"/>
      </w:rPr>
    </w:lvl>
    <w:lvl w:ilvl="3" w:tplc="04220001" w:tentative="1">
      <w:start w:val="1"/>
      <w:numFmt w:val="bullet"/>
      <w:lvlText w:val=""/>
      <w:lvlJc w:val="left"/>
      <w:pPr>
        <w:ind w:left="4646" w:hanging="360"/>
      </w:pPr>
      <w:rPr>
        <w:rFonts w:ascii="Symbol" w:hAnsi="Symbol" w:hint="default"/>
      </w:rPr>
    </w:lvl>
    <w:lvl w:ilvl="4" w:tplc="04220003" w:tentative="1">
      <w:start w:val="1"/>
      <w:numFmt w:val="bullet"/>
      <w:lvlText w:val="o"/>
      <w:lvlJc w:val="left"/>
      <w:pPr>
        <w:ind w:left="5366" w:hanging="360"/>
      </w:pPr>
      <w:rPr>
        <w:rFonts w:ascii="Courier New" w:hAnsi="Courier New" w:cs="Courier New" w:hint="default"/>
      </w:rPr>
    </w:lvl>
    <w:lvl w:ilvl="5" w:tplc="04220005" w:tentative="1">
      <w:start w:val="1"/>
      <w:numFmt w:val="bullet"/>
      <w:lvlText w:val=""/>
      <w:lvlJc w:val="left"/>
      <w:pPr>
        <w:ind w:left="6086" w:hanging="360"/>
      </w:pPr>
      <w:rPr>
        <w:rFonts w:ascii="Wingdings" w:hAnsi="Wingdings" w:hint="default"/>
      </w:rPr>
    </w:lvl>
    <w:lvl w:ilvl="6" w:tplc="04220001" w:tentative="1">
      <w:start w:val="1"/>
      <w:numFmt w:val="bullet"/>
      <w:lvlText w:val=""/>
      <w:lvlJc w:val="left"/>
      <w:pPr>
        <w:ind w:left="6806" w:hanging="360"/>
      </w:pPr>
      <w:rPr>
        <w:rFonts w:ascii="Symbol" w:hAnsi="Symbol" w:hint="default"/>
      </w:rPr>
    </w:lvl>
    <w:lvl w:ilvl="7" w:tplc="04220003" w:tentative="1">
      <w:start w:val="1"/>
      <w:numFmt w:val="bullet"/>
      <w:lvlText w:val="o"/>
      <w:lvlJc w:val="left"/>
      <w:pPr>
        <w:ind w:left="7526" w:hanging="360"/>
      </w:pPr>
      <w:rPr>
        <w:rFonts w:ascii="Courier New" w:hAnsi="Courier New" w:cs="Courier New" w:hint="default"/>
      </w:rPr>
    </w:lvl>
    <w:lvl w:ilvl="8" w:tplc="04220005" w:tentative="1">
      <w:start w:val="1"/>
      <w:numFmt w:val="bullet"/>
      <w:lvlText w:val=""/>
      <w:lvlJc w:val="left"/>
      <w:pPr>
        <w:ind w:left="8246" w:hanging="360"/>
      </w:pPr>
      <w:rPr>
        <w:rFonts w:ascii="Wingdings" w:hAnsi="Wingdings" w:hint="default"/>
      </w:rPr>
    </w:lvl>
  </w:abstractNum>
  <w:abstractNum w:abstractNumId="8" w15:restartNumberingAfterBreak="0">
    <w:nsid w:val="2FEA5E31"/>
    <w:multiLevelType w:val="hybridMultilevel"/>
    <w:tmpl w:val="CE52D978"/>
    <w:lvl w:ilvl="0" w:tplc="BE06A3A0">
      <w:start w:val="1"/>
      <w:numFmt w:val="decimal"/>
      <w:lvlText w:val="%1)"/>
      <w:lvlJc w:val="left"/>
      <w:pPr>
        <w:ind w:left="951" w:hanging="384"/>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3111176F"/>
    <w:multiLevelType w:val="hybridMultilevel"/>
    <w:tmpl w:val="89DE9328"/>
    <w:lvl w:ilvl="0" w:tplc="FFF86372">
      <w:start w:val="1"/>
      <w:numFmt w:val="bullet"/>
      <w:lvlText w:val=""/>
      <w:lvlJc w:val="left"/>
      <w:pPr>
        <w:tabs>
          <w:tab w:val="num" w:pos="720"/>
        </w:tabs>
        <w:ind w:left="720" w:hanging="360"/>
      </w:pPr>
      <w:rPr>
        <w:rFonts w:ascii="Wingdings 2" w:hAnsi="Wingdings 2" w:hint="default"/>
      </w:rPr>
    </w:lvl>
    <w:lvl w:ilvl="1" w:tplc="A19EDA2C" w:tentative="1">
      <w:start w:val="1"/>
      <w:numFmt w:val="bullet"/>
      <w:lvlText w:val=""/>
      <w:lvlJc w:val="left"/>
      <w:pPr>
        <w:tabs>
          <w:tab w:val="num" w:pos="1440"/>
        </w:tabs>
        <w:ind w:left="1440" w:hanging="360"/>
      </w:pPr>
      <w:rPr>
        <w:rFonts w:ascii="Wingdings 2" w:hAnsi="Wingdings 2" w:hint="default"/>
      </w:rPr>
    </w:lvl>
    <w:lvl w:ilvl="2" w:tplc="8CD66A76" w:tentative="1">
      <w:start w:val="1"/>
      <w:numFmt w:val="bullet"/>
      <w:lvlText w:val=""/>
      <w:lvlJc w:val="left"/>
      <w:pPr>
        <w:tabs>
          <w:tab w:val="num" w:pos="2160"/>
        </w:tabs>
        <w:ind w:left="2160" w:hanging="360"/>
      </w:pPr>
      <w:rPr>
        <w:rFonts w:ascii="Wingdings 2" w:hAnsi="Wingdings 2" w:hint="default"/>
      </w:rPr>
    </w:lvl>
    <w:lvl w:ilvl="3" w:tplc="9FF6148A" w:tentative="1">
      <w:start w:val="1"/>
      <w:numFmt w:val="bullet"/>
      <w:lvlText w:val=""/>
      <w:lvlJc w:val="left"/>
      <w:pPr>
        <w:tabs>
          <w:tab w:val="num" w:pos="2880"/>
        </w:tabs>
        <w:ind w:left="2880" w:hanging="360"/>
      </w:pPr>
      <w:rPr>
        <w:rFonts w:ascii="Wingdings 2" w:hAnsi="Wingdings 2" w:hint="default"/>
      </w:rPr>
    </w:lvl>
    <w:lvl w:ilvl="4" w:tplc="4B3009CA" w:tentative="1">
      <w:start w:val="1"/>
      <w:numFmt w:val="bullet"/>
      <w:lvlText w:val=""/>
      <w:lvlJc w:val="left"/>
      <w:pPr>
        <w:tabs>
          <w:tab w:val="num" w:pos="3600"/>
        </w:tabs>
        <w:ind w:left="3600" w:hanging="360"/>
      </w:pPr>
      <w:rPr>
        <w:rFonts w:ascii="Wingdings 2" w:hAnsi="Wingdings 2" w:hint="default"/>
      </w:rPr>
    </w:lvl>
    <w:lvl w:ilvl="5" w:tplc="DF5425E2" w:tentative="1">
      <w:start w:val="1"/>
      <w:numFmt w:val="bullet"/>
      <w:lvlText w:val=""/>
      <w:lvlJc w:val="left"/>
      <w:pPr>
        <w:tabs>
          <w:tab w:val="num" w:pos="4320"/>
        </w:tabs>
        <w:ind w:left="4320" w:hanging="360"/>
      </w:pPr>
      <w:rPr>
        <w:rFonts w:ascii="Wingdings 2" w:hAnsi="Wingdings 2" w:hint="default"/>
      </w:rPr>
    </w:lvl>
    <w:lvl w:ilvl="6" w:tplc="9D949CC6" w:tentative="1">
      <w:start w:val="1"/>
      <w:numFmt w:val="bullet"/>
      <w:lvlText w:val=""/>
      <w:lvlJc w:val="left"/>
      <w:pPr>
        <w:tabs>
          <w:tab w:val="num" w:pos="5040"/>
        </w:tabs>
        <w:ind w:left="5040" w:hanging="360"/>
      </w:pPr>
      <w:rPr>
        <w:rFonts w:ascii="Wingdings 2" w:hAnsi="Wingdings 2" w:hint="default"/>
      </w:rPr>
    </w:lvl>
    <w:lvl w:ilvl="7" w:tplc="D55A79D6" w:tentative="1">
      <w:start w:val="1"/>
      <w:numFmt w:val="bullet"/>
      <w:lvlText w:val=""/>
      <w:lvlJc w:val="left"/>
      <w:pPr>
        <w:tabs>
          <w:tab w:val="num" w:pos="5760"/>
        </w:tabs>
        <w:ind w:left="5760" w:hanging="360"/>
      </w:pPr>
      <w:rPr>
        <w:rFonts w:ascii="Wingdings 2" w:hAnsi="Wingdings 2" w:hint="default"/>
      </w:rPr>
    </w:lvl>
    <w:lvl w:ilvl="8" w:tplc="86329148"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33C42A11"/>
    <w:multiLevelType w:val="hybridMultilevel"/>
    <w:tmpl w:val="27182A84"/>
    <w:lvl w:ilvl="0" w:tplc="59B02710">
      <w:start w:val="1"/>
      <w:numFmt w:val="bullet"/>
      <w:lvlText w:val=""/>
      <w:lvlJc w:val="left"/>
      <w:pPr>
        <w:tabs>
          <w:tab w:val="num" w:pos="720"/>
        </w:tabs>
        <w:ind w:left="720" w:hanging="360"/>
      </w:pPr>
      <w:rPr>
        <w:rFonts w:ascii="Wingdings 2" w:hAnsi="Wingdings 2" w:hint="default"/>
      </w:rPr>
    </w:lvl>
    <w:lvl w:ilvl="1" w:tplc="DBC6B9A4" w:tentative="1">
      <w:start w:val="1"/>
      <w:numFmt w:val="bullet"/>
      <w:lvlText w:val=""/>
      <w:lvlJc w:val="left"/>
      <w:pPr>
        <w:tabs>
          <w:tab w:val="num" w:pos="1440"/>
        </w:tabs>
        <w:ind w:left="1440" w:hanging="360"/>
      </w:pPr>
      <w:rPr>
        <w:rFonts w:ascii="Wingdings 2" w:hAnsi="Wingdings 2" w:hint="default"/>
      </w:rPr>
    </w:lvl>
    <w:lvl w:ilvl="2" w:tplc="64163A4C" w:tentative="1">
      <w:start w:val="1"/>
      <w:numFmt w:val="bullet"/>
      <w:lvlText w:val=""/>
      <w:lvlJc w:val="left"/>
      <w:pPr>
        <w:tabs>
          <w:tab w:val="num" w:pos="2160"/>
        </w:tabs>
        <w:ind w:left="2160" w:hanging="360"/>
      </w:pPr>
      <w:rPr>
        <w:rFonts w:ascii="Wingdings 2" w:hAnsi="Wingdings 2" w:hint="default"/>
      </w:rPr>
    </w:lvl>
    <w:lvl w:ilvl="3" w:tplc="CD6C46F0" w:tentative="1">
      <w:start w:val="1"/>
      <w:numFmt w:val="bullet"/>
      <w:lvlText w:val=""/>
      <w:lvlJc w:val="left"/>
      <w:pPr>
        <w:tabs>
          <w:tab w:val="num" w:pos="2880"/>
        </w:tabs>
        <w:ind w:left="2880" w:hanging="360"/>
      </w:pPr>
      <w:rPr>
        <w:rFonts w:ascii="Wingdings 2" w:hAnsi="Wingdings 2" w:hint="default"/>
      </w:rPr>
    </w:lvl>
    <w:lvl w:ilvl="4" w:tplc="DBB8D95E" w:tentative="1">
      <w:start w:val="1"/>
      <w:numFmt w:val="bullet"/>
      <w:lvlText w:val=""/>
      <w:lvlJc w:val="left"/>
      <w:pPr>
        <w:tabs>
          <w:tab w:val="num" w:pos="3600"/>
        </w:tabs>
        <w:ind w:left="3600" w:hanging="360"/>
      </w:pPr>
      <w:rPr>
        <w:rFonts w:ascii="Wingdings 2" w:hAnsi="Wingdings 2" w:hint="default"/>
      </w:rPr>
    </w:lvl>
    <w:lvl w:ilvl="5" w:tplc="8E08481C" w:tentative="1">
      <w:start w:val="1"/>
      <w:numFmt w:val="bullet"/>
      <w:lvlText w:val=""/>
      <w:lvlJc w:val="left"/>
      <w:pPr>
        <w:tabs>
          <w:tab w:val="num" w:pos="4320"/>
        </w:tabs>
        <w:ind w:left="4320" w:hanging="360"/>
      </w:pPr>
      <w:rPr>
        <w:rFonts w:ascii="Wingdings 2" w:hAnsi="Wingdings 2" w:hint="default"/>
      </w:rPr>
    </w:lvl>
    <w:lvl w:ilvl="6" w:tplc="C6BA638A" w:tentative="1">
      <w:start w:val="1"/>
      <w:numFmt w:val="bullet"/>
      <w:lvlText w:val=""/>
      <w:lvlJc w:val="left"/>
      <w:pPr>
        <w:tabs>
          <w:tab w:val="num" w:pos="5040"/>
        </w:tabs>
        <w:ind w:left="5040" w:hanging="360"/>
      </w:pPr>
      <w:rPr>
        <w:rFonts w:ascii="Wingdings 2" w:hAnsi="Wingdings 2" w:hint="default"/>
      </w:rPr>
    </w:lvl>
    <w:lvl w:ilvl="7" w:tplc="1FD0AEC2" w:tentative="1">
      <w:start w:val="1"/>
      <w:numFmt w:val="bullet"/>
      <w:lvlText w:val=""/>
      <w:lvlJc w:val="left"/>
      <w:pPr>
        <w:tabs>
          <w:tab w:val="num" w:pos="5760"/>
        </w:tabs>
        <w:ind w:left="5760" w:hanging="360"/>
      </w:pPr>
      <w:rPr>
        <w:rFonts w:ascii="Wingdings 2" w:hAnsi="Wingdings 2" w:hint="default"/>
      </w:rPr>
    </w:lvl>
    <w:lvl w:ilvl="8" w:tplc="C9487436"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349E4D0E"/>
    <w:multiLevelType w:val="hybridMultilevel"/>
    <w:tmpl w:val="D1FEA944"/>
    <w:lvl w:ilvl="0" w:tplc="136C97B4">
      <w:start w:val="1"/>
      <w:numFmt w:val="decimal"/>
      <w:lvlText w:val="%1."/>
      <w:lvlJc w:val="left"/>
      <w:pPr>
        <w:tabs>
          <w:tab w:val="num" w:pos="720"/>
        </w:tabs>
        <w:ind w:left="720" w:hanging="360"/>
      </w:pPr>
    </w:lvl>
    <w:lvl w:ilvl="1" w:tplc="380220CC" w:tentative="1">
      <w:start w:val="1"/>
      <w:numFmt w:val="decimal"/>
      <w:lvlText w:val="%2."/>
      <w:lvlJc w:val="left"/>
      <w:pPr>
        <w:tabs>
          <w:tab w:val="num" w:pos="1440"/>
        </w:tabs>
        <w:ind w:left="1440" w:hanging="360"/>
      </w:pPr>
    </w:lvl>
    <w:lvl w:ilvl="2" w:tplc="B614CDE2" w:tentative="1">
      <w:start w:val="1"/>
      <w:numFmt w:val="decimal"/>
      <w:lvlText w:val="%3."/>
      <w:lvlJc w:val="left"/>
      <w:pPr>
        <w:tabs>
          <w:tab w:val="num" w:pos="2160"/>
        </w:tabs>
        <w:ind w:left="2160" w:hanging="360"/>
      </w:pPr>
    </w:lvl>
    <w:lvl w:ilvl="3" w:tplc="EC0C51CE" w:tentative="1">
      <w:start w:val="1"/>
      <w:numFmt w:val="decimal"/>
      <w:lvlText w:val="%4."/>
      <w:lvlJc w:val="left"/>
      <w:pPr>
        <w:tabs>
          <w:tab w:val="num" w:pos="2880"/>
        </w:tabs>
        <w:ind w:left="2880" w:hanging="360"/>
      </w:pPr>
    </w:lvl>
    <w:lvl w:ilvl="4" w:tplc="C262B748" w:tentative="1">
      <w:start w:val="1"/>
      <w:numFmt w:val="decimal"/>
      <w:lvlText w:val="%5."/>
      <w:lvlJc w:val="left"/>
      <w:pPr>
        <w:tabs>
          <w:tab w:val="num" w:pos="3600"/>
        </w:tabs>
        <w:ind w:left="3600" w:hanging="360"/>
      </w:pPr>
    </w:lvl>
    <w:lvl w:ilvl="5" w:tplc="FA648868" w:tentative="1">
      <w:start w:val="1"/>
      <w:numFmt w:val="decimal"/>
      <w:lvlText w:val="%6."/>
      <w:lvlJc w:val="left"/>
      <w:pPr>
        <w:tabs>
          <w:tab w:val="num" w:pos="4320"/>
        </w:tabs>
        <w:ind w:left="4320" w:hanging="360"/>
      </w:pPr>
    </w:lvl>
    <w:lvl w:ilvl="6" w:tplc="824C0C24" w:tentative="1">
      <w:start w:val="1"/>
      <w:numFmt w:val="decimal"/>
      <w:lvlText w:val="%7."/>
      <w:lvlJc w:val="left"/>
      <w:pPr>
        <w:tabs>
          <w:tab w:val="num" w:pos="5040"/>
        </w:tabs>
        <w:ind w:left="5040" w:hanging="360"/>
      </w:pPr>
    </w:lvl>
    <w:lvl w:ilvl="7" w:tplc="1FB82F5E" w:tentative="1">
      <w:start w:val="1"/>
      <w:numFmt w:val="decimal"/>
      <w:lvlText w:val="%8."/>
      <w:lvlJc w:val="left"/>
      <w:pPr>
        <w:tabs>
          <w:tab w:val="num" w:pos="5760"/>
        </w:tabs>
        <w:ind w:left="5760" w:hanging="360"/>
      </w:pPr>
    </w:lvl>
    <w:lvl w:ilvl="8" w:tplc="7C1EF4D4" w:tentative="1">
      <w:start w:val="1"/>
      <w:numFmt w:val="decimal"/>
      <w:lvlText w:val="%9."/>
      <w:lvlJc w:val="left"/>
      <w:pPr>
        <w:tabs>
          <w:tab w:val="num" w:pos="6480"/>
        </w:tabs>
        <w:ind w:left="6480" w:hanging="360"/>
      </w:pPr>
    </w:lvl>
  </w:abstractNum>
  <w:abstractNum w:abstractNumId="12" w15:restartNumberingAfterBreak="0">
    <w:nsid w:val="35761B15"/>
    <w:multiLevelType w:val="hybridMultilevel"/>
    <w:tmpl w:val="62143480"/>
    <w:lvl w:ilvl="0" w:tplc="0422000B">
      <w:start w:val="1"/>
      <w:numFmt w:val="bullet"/>
      <w:lvlText w:val=""/>
      <w:lvlJc w:val="left"/>
      <w:pPr>
        <w:ind w:left="927" w:hanging="360"/>
      </w:pPr>
      <w:rPr>
        <w:rFonts w:ascii="Wingdings" w:hAnsi="Wingdings"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39DD03BC"/>
    <w:multiLevelType w:val="hybridMultilevel"/>
    <w:tmpl w:val="E748739C"/>
    <w:lvl w:ilvl="0" w:tplc="C8CA8600">
      <w:start w:val="1"/>
      <w:numFmt w:val="bullet"/>
      <w:lvlText w:val=""/>
      <w:lvlJc w:val="left"/>
      <w:pPr>
        <w:tabs>
          <w:tab w:val="num" w:pos="720"/>
        </w:tabs>
        <w:ind w:left="720" w:hanging="360"/>
      </w:pPr>
      <w:rPr>
        <w:rFonts w:ascii="Wingdings 2" w:hAnsi="Wingdings 2" w:hint="default"/>
      </w:rPr>
    </w:lvl>
    <w:lvl w:ilvl="1" w:tplc="1ACAFD56" w:tentative="1">
      <w:start w:val="1"/>
      <w:numFmt w:val="bullet"/>
      <w:lvlText w:val=""/>
      <w:lvlJc w:val="left"/>
      <w:pPr>
        <w:tabs>
          <w:tab w:val="num" w:pos="1440"/>
        </w:tabs>
        <w:ind w:left="1440" w:hanging="360"/>
      </w:pPr>
      <w:rPr>
        <w:rFonts w:ascii="Wingdings 2" w:hAnsi="Wingdings 2" w:hint="default"/>
      </w:rPr>
    </w:lvl>
    <w:lvl w:ilvl="2" w:tplc="520C24B6" w:tentative="1">
      <w:start w:val="1"/>
      <w:numFmt w:val="bullet"/>
      <w:lvlText w:val=""/>
      <w:lvlJc w:val="left"/>
      <w:pPr>
        <w:tabs>
          <w:tab w:val="num" w:pos="2160"/>
        </w:tabs>
        <w:ind w:left="2160" w:hanging="360"/>
      </w:pPr>
      <w:rPr>
        <w:rFonts w:ascii="Wingdings 2" w:hAnsi="Wingdings 2" w:hint="default"/>
      </w:rPr>
    </w:lvl>
    <w:lvl w:ilvl="3" w:tplc="B8644CDE" w:tentative="1">
      <w:start w:val="1"/>
      <w:numFmt w:val="bullet"/>
      <w:lvlText w:val=""/>
      <w:lvlJc w:val="left"/>
      <w:pPr>
        <w:tabs>
          <w:tab w:val="num" w:pos="2880"/>
        </w:tabs>
        <w:ind w:left="2880" w:hanging="360"/>
      </w:pPr>
      <w:rPr>
        <w:rFonts w:ascii="Wingdings 2" w:hAnsi="Wingdings 2" w:hint="default"/>
      </w:rPr>
    </w:lvl>
    <w:lvl w:ilvl="4" w:tplc="4A90C5F6" w:tentative="1">
      <w:start w:val="1"/>
      <w:numFmt w:val="bullet"/>
      <w:lvlText w:val=""/>
      <w:lvlJc w:val="left"/>
      <w:pPr>
        <w:tabs>
          <w:tab w:val="num" w:pos="3600"/>
        </w:tabs>
        <w:ind w:left="3600" w:hanging="360"/>
      </w:pPr>
      <w:rPr>
        <w:rFonts w:ascii="Wingdings 2" w:hAnsi="Wingdings 2" w:hint="default"/>
      </w:rPr>
    </w:lvl>
    <w:lvl w:ilvl="5" w:tplc="2026A0E8" w:tentative="1">
      <w:start w:val="1"/>
      <w:numFmt w:val="bullet"/>
      <w:lvlText w:val=""/>
      <w:lvlJc w:val="left"/>
      <w:pPr>
        <w:tabs>
          <w:tab w:val="num" w:pos="4320"/>
        </w:tabs>
        <w:ind w:left="4320" w:hanging="360"/>
      </w:pPr>
      <w:rPr>
        <w:rFonts w:ascii="Wingdings 2" w:hAnsi="Wingdings 2" w:hint="default"/>
      </w:rPr>
    </w:lvl>
    <w:lvl w:ilvl="6" w:tplc="62C47FD0" w:tentative="1">
      <w:start w:val="1"/>
      <w:numFmt w:val="bullet"/>
      <w:lvlText w:val=""/>
      <w:lvlJc w:val="left"/>
      <w:pPr>
        <w:tabs>
          <w:tab w:val="num" w:pos="5040"/>
        </w:tabs>
        <w:ind w:left="5040" w:hanging="360"/>
      </w:pPr>
      <w:rPr>
        <w:rFonts w:ascii="Wingdings 2" w:hAnsi="Wingdings 2" w:hint="default"/>
      </w:rPr>
    </w:lvl>
    <w:lvl w:ilvl="7" w:tplc="EAB47944" w:tentative="1">
      <w:start w:val="1"/>
      <w:numFmt w:val="bullet"/>
      <w:lvlText w:val=""/>
      <w:lvlJc w:val="left"/>
      <w:pPr>
        <w:tabs>
          <w:tab w:val="num" w:pos="5760"/>
        </w:tabs>
        <w:ind w:left="5760" w:hanging="360"/>
      </w:pPr>
      <w:rPr>
        <w:rFonts w:ascii="Wingdings 2" w:hAnsi="Wingdings 2" w:hint="default"/>
      </w:rPr>
    </w:lvl>
    <w:lvl w:ilvl="8" w:tplc="C714DECC"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3D4A001A"/>
    <w:multiLevelType w:val="hybridMultilevel"/>
    <w:tmpl w:val="4D5E9F54"/>
    <w:lvl w:ilvl="0" w:tplc="570E24E4">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3EC95CB1"/>
    <w:multiLevelType w:val="hybridMultilevel"/>
    <w:tmpl w:val="55947852"/>
    <w:lvl w:ilvl="0" w:tplc="4FDE5026">
      <w:start w:val="1"/>
      <w:numFmt w:val="bullet"/>
      <w:lvlText w:val=""/>
      <w:lvlJc w:val="left"/>
      <w:pPr>
        <w:tabs>
          <w:tab w:val="num" w:pos="720"/>
        </w:tabs>
        <w:ind w:left="720" w:hanging="360"/>
      </w:pPr>
      <w:rPr>
        <w:rFonts w:ascii="Wingdings 2" w:hAnsi="Wingdings 2" w:hint="default"/>
      </w:rPr>
    </w:lvl>
    <w:lvl w:ilvl="1" w:tplc="548AC5F2" w:tentative="1">
      <w:start w:val="1"/>
      <w:numFmt w:val="bullet"/>
      <w:lvlText w:val=""/>
      <w:lvlJc w:val="left"/>
      <w:pPr>
        <w:tabs>
          <w:tab w:val="num" w:pos="1440"/>
        </w:tabs>
        <w:ind w:left="1440" w:hanging="360"/>
      </w:pPr>
      <w:rPr>
        <w:rFonts w:ascii="Wingdings 2" w:hAnsi="Wingdings 2" w:hint="default"/>
      </w:rPr>
    </w:lvl>
    <w:lvl w:ilvl="2" w:tplc="6B286ACC" w:tentative="1">
      <w:start w:val="1"/>
      <w:numFmt w:val="bullet"/>
      <w:lvlText w:val=""/>
      <w:lvlJc w:val="left"/>
      <w:pPr>
        <w:tabs>
          <w:tab w:val="num" w:pos="2160"/>
        </w:tabs>
        <w:ind w:left="2160" w:hanging="360"/>
      </w:pPr>
      <w:rPr>
        <w:rFonts w:ascii="Wingdings 2" w:hAnsi="Wingdings 2" w:hint="default"/>
      </w:rPr>
    </w:lvl>
    <w:lvl w:ilvl="3" w:tplc="A4A02F90" w:tentative="1">
      <w:start w:val="1"/>
      <w:numFmt w:val="bullet"/>
      <w:lvlText w:val=""/>
      <w:lvlJc w:val="left"/>
      <w:pPr>
        <w:tabs>
          <w:tab w:val="num" w:pos="2880"/>
        </w:tabs>
        <w:ind w:left="2880" w:hanging="360"/>
      </w:pPr>
      <w:rPr>
        <w:rFonts w:ascii="Wingdings 2" w:hAnsi="Wingdings 2" w:hint="default"/>
      </w:rPr>
    </w:lvl>
    <w:lvl w:ilvl="4" w:tplc="0DB414C0" w:tentative="1">
      <w:start w:val="1"/>
      <w:numFmt w:val="bullet"/>
      <w:lvlText w:val=""/>
      <w:lvlJc w:val="left"/>
      <w:pPr>
        <w:tabs>
          <w:tab w:val="num" w:pos="3600"/>
        </w:tabs>
        <w:ind w:left="3600" w:hanging="360"/>
      </w:pPr>
      <w:rPr>
        <w:rFonts w:ascii="Wingdings 2" w:hAnsi="Wingdings 2" w:hint="default"/>
      </w:rPr>
    </w:lvl>
    <w:lvl w:ilvl="5" w:tplc="5BDEADBC" w:tentative="1">
      <w:start w:val="1"/>
      <w:numFmt w:val="bullet"/>
      <w:lvlText w:val=""/>
      <w:lvlJc w:val="left"/>
      <w:pPr>
        <w:tabs>
          <w:tab w:val="num" w:pos="4320"/>
        </w:tabs>
        <w:ind w:left="4320" w:hanging="360"/>
      </w:pPr>
      <w:rPr>
        <w:rFonts w:ascii="Wingdings 2" w:hAnsi="Wingdings 2" w:hint="default"/>
      </w:rPr>
    </w:lvl>
    <w:lvl w:ilvl="6" w:tplc="9BFCBC26" w:tentative="1">
      <w:start w:val="1"/>
      <w:numFmt w:val="bullet"/>
      <w:lvlText w:val=""/>
      <w:lvlJc w:val="left"/>
      <w:pPr>
        <w:tabs>
          <w:tab w:val="num" w:pos="5040"/>
        </w:tabs>
        <w:ind w:left="5040" w:hanging="360"/>
      </w:pPr>
      <w:rPr>
        <w:rFonts w:ascii="Wingdings 2" w:hAnsi="Wingdings 2" w:hint="default"/>
      </w:rPr>
    </w:lvl>
    <w:lvl w:ilvl="7" w:tplc="8CDA1CFA" w:tentative="1">
      <w:start w:val="1"/>
      <w:numFmt w:val="bullet"/>
      <w:lvlText w:val=""/>
      <w:lvlJc w:val="left"/>
      <w:pPr>
        <w:tabs>
          <w:tab w:val="num" w:pos="5760"/>
        </w:tabs>
        <w:ind w:left="5760" w:hanging="360"/>
      </w:pPr>
      <w:rPr>
        <w:rFonts w:ascii="Wingdings 2" w:hAnsi="Wingdings 2" w:hint="default"/>
      </w:rPr>
    </w:lvl>
    <w:lvl w:ilvl="8" w:tplc="F5FA0990"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4C43639D"/>
    <w:multiLevelType w:val="hybridMultilevel"/>
    <w:tmpl w:val="7D8E1E14"/>
    <w:lvl w:ilvl="0" w:tplc="0422000B">
      <w:start w:val="1"/>
      <w:numFmt w:val="bullet"/>
      <w:lvlText w:val=""/>
      <w:lvlJc w:val="left"/>
      <w:pPr>
        <w:ind w:left="927" w:hanging="360"/>
      </w:pPr>
      <w:rPr>
        <w:rFonts w:ascii="Wingdings" w:hAnsi="Wingdings"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7" w15:restartNumberingAfterBreak="0">
    <w:nsid w:val="5B466506"/>
    <w:multiLevelType w:val="hybridMultilevel"/>
    <w:tmpl w:val="CB8EA534"/>
    <w:lvl w:ilvl="0" w:tplc="0422000B">
      <w:start w:val="1"/>
      <w:numFmt w:val="bullet"/>
      <w:lvlText w:val=""/>
      <w:lvlJc w:val="left"/>
      <w:pPr>
        <w:ind w:left="927" w:hanging="360"/>
      </w:pPr>
      <w:rPr>
        <w:rFonts w:ascii="Wingdings" w:hAnsi="Wingdings"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5F6A31F7"/>
    <w:multiLevelType w:val="hybridMultilevel"/>
    <w:tmpl w:val="2128839A"/>
    <w:lvl w:ilvl="0" w:tplc="F65255C6">
      <w:start w:val="27"/>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15:restartNumberingAfterBreak="0">
    <w:nsid w:val="756E4C73"/>
    <w:multiLevelType w:val="hybridMultilevel"/>
    <w:tmpl w:val="43102C82"/>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15:restartNumberingAfterBreak="0">
    <w:nsid w:val="759E0B3D"/>
    <w:multiLevelType w:val="hybridMultilevel"/>
    <w:tmpl w:val="8A265D9E"/>
    <w:lvl w:ilvl="0" w:tplc="DED07FD0">
      <w:start w:val="1"/>
      <w:numFmt w:val="bullet"/>
      <w:lvlText w:val=""/>
      <w:lvlJc w:val="left"/>
      <w:pPr>
        <w:tabs>
          <w:tab w:val="num" w:pos="720"/>
        </w:tabs>
        <w:ind w:left="720" w:hanging="360"/>
      </w:pPr>
      <w:rPr>
        <w:rFonts w:ascii="Wingdings 2" w:hAnsi="Wingdings 2" w:hint="default"/>
      </w:rPr>
    </w:lvl>
    <w:lvl w:ilvl="1" w:tplc="BE36A8F8" w:tentative="1">
      <w:start w:val="1"/>
      <w:numFmt w:val="bullet"/>
      <w:lvlText w:val=""/>
      <w:lvlJc w:val="left"/>
      <w:pPr>
        <w:tabs>
          <w:tab w:val="num" w:pos="1440"/>
        </w:tabs>
        <w:ind w:left="1440" w:hanging="360"/>
      </w:pPr>
      <w:rPr>
        <w:rFonts w:ascii="Wingdings 2" w:hAnsi="Wingdings 2" w:hint="default"/>
      </w:rPr>
    </w:lvl>
    <w:lvl w:ilvl="2" w:tplc="B5F2A88E" w:tentative="1">
      <w:start w:val="1"/>
      <w:numFmt w:val="bullet"/>
      <w:lvlText w:val=""/>
      <w:lvlJc w:val="left"/>
      <w:pPr>
        <w:tabs>
          <w:tab w:val="num" w:pos="2160"/>
        </w:tabs>
        <w:ind w:left="2160" w:hanging="360"/>
      </w:pPr>
      <w:rPr>
        <w:rFonts w:ascii="Wingdings 2" w:hAnsi="Wingdings 2" w:hint="default"/>
      </w:rPr>
    </w:lvl>
    <w:lvl w:ilvl="3" w:tplc="C28ACC98" w:tentative="1">
      <w:start w:val="1"/>
      <w:numFmt w:val="bullet"/>
      <w:lvlText w:val=""/>
      <w:lvlJc w:val="left"/>
      <w:pPr>
        <w:tabs>
          <w:tab w:val="num" w:pos="2880"/>
        </w:tabs>
        <w:ind w:left="2880" w:hanging="360"/>
      </w:pPr>
      <w:rPr>
        <w:rFonts w:ascii="Wingdings 2" w:hAnsi="Wingdings 2" w:hint="default"/>
      </w:rPr>
    </w:lvl>
    <w:lvl w:ilvl="4" w:tplc="5ABC561A" w:tentative="1">
      <w:start w:val="1"/>
      <w:numFmt w:val="bullet"/>
      <w:lvlText w:val=""/>
      <w:lvlJc w:val="left"/>
      <w:pPr>
        <w:tabs>
          <w:tab w:val="num" w:pos="3600"/>
        </w:tabs>
        <w:ind w:left="3600" w:hanging="360"/>
      </w:pPr>
      <w:rPr>
        <w:rFonts w:ascii="Wingdings 2" w:hAnsi="Wingdings 2" w:hint="default"/>
      </w:rPr>
    </w:lvl>
    <w:lvl w:ilvl="5" w:tplc="89921882" w:tentative="1">
      <w:start w:val="1"/>
      <w:numFmt w:val="bullet"/>
      <w:lvlText w:val=""/>
      <w:lvlJc w:val="left"/>
      <w:pPr>
        <w:tabs>
          <w:tab w:val="num" w:pos="4320"/>
        </w:tabs>
        <w:ind w:left="4320" w:hanging="360"/>
      </w:pPr>
      <w:rPr>
        <w:rFonts w:ascii="Wingdings 2" w:hAnsi="Wingdings 2" w:hint="default"/>
      </w:rPr>
    </w:lvl>
    <w:lvl w:ilvl="6" w:tplc="9468032E" w:tentative="1">
      <w:start w:val="1"/>
      <w:numFmt w:val="bullet"/>
      <w:lvlText w:val=""/>
      <w:lvlJc w:val="left"/>
      <w:pPr>
        <w:tabs>
          <w:tab w:val="num" w:pos="5040"/>
        </w:tabs>
        <w:ind w:left="5040" w:hanging="360"/>
      </w:pPr>
      <w:rPr>
        <w:rFonts w:ascii="Wingdings 2" w:hAnsi="Wingdings 2" w:hint="default"/>
      </w:rPr>
    </w:lvl>
    <w:lvl w:ilvl="7" w:tplc="62386714" w:tentative="1">
      <w:start w:val="1"/>
      <w:numFmt w:val="bullet"/>
      <w:lvlText w:val=""/>
      <w:lvlJc w:val="left"/>
      <w:pPr>
        <w:tabs>
          <w:tab w:val="num" w:pos="5760"/>
        </w:tabs>
        <w:ind w:left="5760" w:hanging="360"/>
      </w:pPr>
      <w:rPr>
        <w:rFonts w:ascii="Wingdings 2" w:hAnsi="Wingdings 2" w:hint="default"/>
      </w:rPr>
    </w:lvl>
    <w:lvl w:ilvl="8" w:tplc="D696D906"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5"/>
  </w:num>
  <w:num w:numId="3">
    <w:abstractNumId w:val="3"/>
  </w:num>
  <w:num w:numId="4">
    <w:abstractNumId w:val="13"/>
  </w:num>
  <w:num w:numId="5">
    <w:abstractNumId w:val="19"/>
  </w:num>
  <w:num w:numId="6">
    <w:abstractNumId w:val="14"/>
  </w:num>
  <w:num w:numId="7">
    <w:abstractNumId w:val="1"/>
  </w:num>
  <w:num w:numId="8">
    <w:abstractNumId w:val="15"/>
  </w:num>
  <w:num w:numId="9">
    <w:abstractNumId w:val="20"/>
  </w:num>
  <w:num w:numId="10">
    <w:abstractNumId w:val="9"/>
  </w:num>
  <w:num w:numId="11">
    <w:abstractNumId w:val="4"/>
  </w:num>
  <w:num w:numId="12">
    <w:abstractNumId w:val="2"/>
  </w:num>
  <w:num w:numId="13">
    <w:abstractNumId w:val="10"/>
  </w:num>
  <w:num w:numId="14">
    <w:abstractNumId w:val="11"/>
  </w:num>
  <w:num w:numId="15">
    <w:abstractNumId w:val="7"/>
  </w:num>
  <w:num w:numId="16">
    <w:abstractNumId w:val="6"/>
  </w:num>
  <w:num w:numId="17">
    <w:abstractNumId w:val="18"/>
  </w:num>
  <w:num w:numId="18">
    <w:abstractNumId w:val="17"/>
  </w:num>
  <w:num w:numId="19">
    <w:abstractNumId w:val="16"/>
  </w:num>
  <w:num w:numId="20">
    <w:abstractNumId w:val="12"/>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B2B"/>
    <w:rsid w:val="00044927"/>
    <w:rsid w:val="000458B9"/>
    <w:rsid w:val="000B25A3"/>
    <w:rsid w:val="001056D6"/>
    <w:rsid w:val="0011076D"/>
    <w:rsid w:val="00150B2B"/>
    <w:rsid w:val="00174E26"/>
    <w:rsid w:val="001D3636"/>
    <w:rsid w:val="00227ED2"/>
    <w:rsid w:val="00236C9A"/>
    <w:rsid w:val="00242AC5"/>
    <w:rsid w:val="0027532F"/>
    <w:rsid w:val="002C7199"/>
    <w:rsid w:val="002E47F2"/>
    <w:rsid w:val="0033704F"/>
    <w:rsid w:val="00337827"/>
    <w:rsid w:val="0036272B"/>
    <w:rsid w:val="003D4158"/>
    <w:rsid w:val="00431980"/>
    <w:rsid w:val="004B7EE1"/>
    <w:rsid w:val="004D3414"/>
    <w:rsid w:val="0054043E"/>
    <w:rsid w:val="00574D7E"/>
    <w:rsid w:val="00576AE1"/>
    <w:rsid w:val="005A53AF"/>
    <w:rsid w:val="005C35BF"/>
    <w:rsid w:val="005C50F9"/>
    <w:rsid w:val="005E3960"/>
    <w:rsid w:val="005E64AD"/>
    <w:rsid w:val="005E68BB"/>
    <w:rsid w:val="0060096C"/>
    <w:rsid w:val="00606853"/>
    <w:rsid w:val="0063521A"/>
    <w:rsid w:val="00643D5B"/>
    <w:rsid w:val="00673BF5"/>
    <w:rsid w:val="006B381E"/>
    <w:rsid w:val="006D3F8E"/>
    <w:rsid w:val="00712AA0"/>
    <w:rsid w:val="0074015F"/>
    <w:rsid w:val="00747427"/>
    <w:rsid w:val="00795096"/>
    <w:rsid w:val="007A17B1"/>
    <w:rsid w:val="007F2CA7"/>
    <w:rsid w:val="007F3AAA"/>
    <w:rsid w:val="00821A60"/>
    <w:rsid w:val="00821B7D"/>
    <w:rsid w:val="008324F8"/>
    <w:rsid w:val="00846E3F"/>
    <w:rsid w:val="0086131C"/>
    <w:rsid w:val="00867538"/>
    <w:rsid w:val="008B12B4"/>
    <w:rsid w:val="008D1EA9"/>
    <w:rsid w:val="0094423D"/>
    <w:rsid w:val="009703F7"/>
    <w:rsid w:val="009877D8"/>
    <w:rsid w:val="00992113"/>
    <w:rsid w:val="009B07F6"/>
    <w:rsid w:val="00A32E36"/>
    <w:rsid w:val="00AA3206"/>
    <w:rsid w:val="00AA3FD6"/>
    <w:rsid w:val="00AA416F"/>
    <w:rsid w:val="00AA7A2C"/>
    <w:rsid w:val="00AD2A9A"/>
    <w:rsid w:val="00AD40E5"/>
    <w:rsid w:val="00AE4020"/>
    <w:rsid w:val="00B22CBC"/>
    <w:rsid w:val="00B81EC4"/>
    <w:rsid w:val="00B92583"/>
    <w:rsid w:val="00BA7DC8"/>
    <w:rsid w:val="00BD768C"/>
    <w:rsid w:val="00CA712C"/>
    <w:rsid w:val="00CD185D"/>
    <w:rsid w:val="00CD649F"/>
    <w:rsid w:val="00CF234B"/>
    <w:rsid w:val="00D01984"/>
    <w:rsid w:val="00D25CD7"/>
    <w:rsid w:val="00D3482B"/>
    <w:rsid w:val="00D548D6"/>
    <w:rsid w:val="00D80F94"/>
    <w:rsid w:val="00D90B0B"/>
    <w:rsid w:val="00E133EF"/>
    <w:rsid w:val="00E16C08"/>
    <w:rsid w:val="00E5029D"/>
    <w:rsid w:val="00E85CE4"/>
    <w:rsid w:val="00EB2CB4"/>
    <w:rsid w:val="00EC2081"/>
    <w:rsid w:val="00EF5040"/>
    <w:rsid w:val="00F07F1F"/>
    <w:rsid w:val="00F93A7B"/>
    <w:rsid w:val="00F97DE3"/>
    <w:rsid w:val="00FC75E6"/>
    <w:rsid w:val="00FE5A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1B754"/>
  <w15:chartTrackingRefBased/>
  <w15:docId w15:val="{926BE9AE-D3A9-438B-BCD9-1BF33276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uk-UA"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521A"/>
    <w:pPr>
      <w:ind w:firstLine="0"/>
      <w:jc w:val="left"/>
    </w:pPr>
    <w:rPr>
      <w:rFonts w:eastAsia="Times New Roman"/>
      <w:szCs w:val="24"/>
      <w:lang w:val="de-DE" w:eastAsia="de-DE"/>
    </w:rPr>
  </w:style>
  <w:style w:type="paragraph" w:styleId="1">
    <w:name w:val="heading 1"/>
    <w:basedOn w:val="a"/>
    <w:link w:val="10"/>
    <w:uiPriority w:val="9"/>
    <w:qFormat/>
    <w:rsid w:val="000B25A3"/>
    <w:pPr>
      <w:ind w:left="708"/>
      <w:outlineLvl w:val="0"/>
    </w:pPr>
    <w:rPr>
      <w:b/>
      <w:bCs/>
      <w:color w:val="000000" w:themeColor="text1"/>
      <w:kern w:val="36"/>
      <w:szCs w:val="48"/>
      <w:lang w:eastAsia="uk-UA"/>
    </w:rPr>
  </w:style>
  <w:style w:type="paragraph" w:styleId="2">
    <w:name w:val="heading 2"/>
    <w:basedOn w:val="a"/>
    <w:link w:val="20"/>
    <w:uiPriority w:val="9"/>
    <w:qFormat/>
    <w:rsid w:val="00EF5040"/>
    <w:pPr>
      <w:outlineLvl w:val="1"/>
    </w:pPr>
    <w:rPr>
      <w:b/>
      <w:bCs/>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25A3"/>
    <w:rPr>
      <w:rFonts w:eastAsia="Times New Roman"/>
      <w:b/>
      <w:bCs/>
      <w:color w:val="000000" w:themeColor="text1"/>
      <w:kern w:val="36"/>
      <w:szCs w:val="48"/>
      <w:lang w:eastAsia="uk-UA"/>
    </w:rPr>
  </w:style>
  <w:style w:type="paragraph" w:styleId="a3">
    <w:name w:val="List Paragraph"/>
    <w:basedOn w:val="a"/>
    <w:uiPriority w:val="34"/>
    <w:qFormat/>
    <w:rsid w:val="008324F8"/>
    <w:pPr>
      <w:widowControl w:val="0"/>
      <w:autoSpaceDE w:val="0"/>
      <w:autoSpaceDN w:val="0"/>
      <w:ind w:left="251" w:firstLine="709"/>
    </w:pPr>
  </w:style>
  <w:style w:type="character" w:customStyle="1" w:styleId="20">
    <w:name w:val="Заголовок 2 Знак"/>
    <w:basedOn w:val="a0"/>
    <w:link w:val="2"/>
    <w:uiPriority w:val="9"/>
    <w:rsid w:val="00EF5040"/>
    <w:rPr>
      <w:rFonts w:eastAsia="Times New Roman"/>
      <w:b/>
      <w:bCs/>
      <w:szCs w:val="36"/>
      <w:lang w:eastAsia="uk-UA"/>
    </w:rPr>
  </w:style>
  <w:style w:type="paragraph" w:customStyle="1" w:styleId="11">
    <w:name w:val="1"/>
    <w:basedOn w:val="a"/>
    <w:link w:val="12"/>
    <w:qFormat/>
    <w:rsid w:val="00AD2A9A"/>
    <w:pPr>
      <w:spacing w:line="240" w:lineRule="atLeast"/>
    </w:pPr>
    <w:rPr>
      <w:rFonts w:eastAsia="Calibri" w:cs="Arial"/>
      <w:color w:val="000000" w:themeColor="text1"/>
      <w:lang w:val="en-GB"/>
    </w:rPr>
  </w:style>
  <w:style w:type="character" w:customStyle="1" w:styleId="12">
    <w:name w:val="1 Знак"/>
    <w:basedOn w:val="a0"/>
    <w:link w:val="11"/>
    <w:rsid w:val="00AD2A9A"/>
    <w:rPr>
      <w:rFonts w:eastAsia="Calibri" w:cs="Arial"/>
      <w:color w:val="000000" w:themeColor="text1"/>
      <w:szCs w:val="24"/>
      <w:lang w:val="en-GB"/>
    </w:rPr>
  </w:style>
  <w:style w:type="character" w:styleId="a4">
    <w:name w:val="Hyperlink"/>
    <w:basedOn w:val="a0"/>
    <w:uiPriority w:val="99"/>
    <w:unhideWhenUsed/>
    <w:rsid w:val="00337827"/>
    <w:rPr>
      <w:color w:val="0563C1" w:themeColor="hyperlink"/>
      <w:u w:val="single"/>
    </w:rPr>
  </w:style>
  <w:style w:type="paragraph" w:styleId="a5">
    <w:name w:val="header"/>
    <w:basedOn w:val="a"/>
    <w:link w:val="a6"/>
    <w:uiPriority w:val="99"/>
    <w:unhideWhenUsed/>
    <w:rsid w:val="00337827"/>
    <w:pPr>
      <w:tabs>
        <w:tab w:val="center" w:pos="4819"/>
        <w:tab w:val="right" w:pos="9639"/>
      </w:tabs>
    </w:pPr>
  </w:style>
  <w:style w:type="character" w:customStyle="1" w:styleId="a6">
    <w:name w:val="Верхній колонтитул Знак"/>
    <w:basedOn w:val="a0"/>
    <w:link w:val="a5"/>
    <w:uiPriority w:val="99"/>
    <w:rsid w:val="00337827"/>
    <w:rPr>
      <w:rFonts w:eastAsia="Times New Roman"/>
      <w:szCs w:val="24"/>
      <w:lang w:val="de-DE" w:eastAsia="de-DE"/>
    </w:rPr>
  </w:style>
  <w:style w:type="paragraph" w:styleId="a7">
    <w:name w:val="footer"/>
    <w:basedOn w:val="a"/>
    <w:link w:val="a8"/>
    <w:uiPriority w:val="99"/>
    <w:unhideWhenUsed/>
    <w:rsid w:val="00337827"/>
    <w:pPr>
      <w:tabs>
        <w:tab w:val="center" w:pos="4819"/>
        <w:tab w:val="right" w:pos="9639"/>
      </w:tabs>
    </w:pPr>
  </w:style>
  <w:style w:type="character" w:customStyle="1" w:styleId="a8">
    <w:name w:val="Нижній колонтитул Знак"/>
    <w:basedOn w:val="a0"/>
    <w:link w:val="a7"/>
    <w:uiPriority w:val="99"/>
    <w:rsid w:val="00337827"/>
    <w:rPr>
      <w:rFonts w:eastAsia="Times New Roman"/>
      <w:szCs w:val="24"/>
      <w:lang w:val="de-DE" w:eastAsia="de-DE"/>
    </w:rPr>
  </w:style>
  <w:style w:type="table" w:styleId="a9">
    <w:name w:val="Table Grid"/>
    <w:basedOn w:val="a1"/>
    <w:uiPriority w:val="39"/>
    <w:rsid w:val="00BA7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BD768C"/>
    <w:pPr>
      <w:spacing w:before="100" w:beforeAutospacing="1" w:after="100" w:afterAutospacing="1"/>
    </w:pPr>
    <w:rPr>
      <w:sz w:val="24"/>
      <w:lang w:val="uk-UA" w:eastAsia="uk-UA"/>
    </w:rPr>
  </w:style>
  <w:style w:type="paragraph" w:styleId="ab">
    <w:name w:val="No Spacing"/>
    <w:uiPriority w:val="1"/>
    <w:qFormat/>
    <w:rsid w:val="00227ED2"/>
    <w:pPr>
      <w:ind w:firstLine="0"/>
      <w:jc w:val="left"/>
    </w:pPr>
    <w:rPr>
      <w:rFonts w:ascii="Antiqua" w:eastAsia="Times New Roman" w:hAnsi="Antiqua"/>
      <w:sz w:val="26"/>
      <w:szCs w:val="20"/>
      <w:lang w:eastAsia="ru-RU"/>
    </w:rPr>
  </w:style>
  <w:style w:type="paragraph" w:customStyle="1" w:styleId="Default">
    <w:name w:val="Default"/>
    <w:rsid w:val="00606853"/>
    <w:pPr>
      <w:autoSpaceDE w:val="0"/>
      <w:autoSpaceDN w:val="0"/>
      <w:adjustRightInd w:val="0"/>
      <w:ind w:firstLine="0"/>
      <w:jc w:val="left"/>
    </w:pPr>
    <w:rPr>
      <w:color w:val="000000"/>
      <w:sz w:val="24"/>
      <w:szCs w:val="24"/>
    </w:rPr>
  </w:style>
  <w:style w:type="character" w:customStyle="1" w:styleId="t286pc">
    <w:name w:val="t286pc"/>
    <w:basedOn w:val="a0"/>
    <w:rsid w:val="002C7199"/>
  </w:style>
  <w:style w:type="character" w:styleId="ac">
    <w:name w:val="Strong"/>
    <w:basedOn w:val="a0"/>
    <w:uiPriority w:val="22"/>
    <w:qFormat/>
    <w:rsid w:val="002C71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44412">
      <w:bodyDiv w:val="1"/>
      <w:marLeft w:val="0"/>
      <w:marRight w:val="0"/>
      <w:marTop w:val="0"/>
      <w:marBottom w:val="0"/>
      <w:divBdr>
        <w:top w:val="none" w:sz="0" w:space="0" w:color="auto"/>
        <w:left w:val="none" w:sz="0" w:space="0" w:color="auto"/>
        <w:bottom w:val="none" w:sz="0" w:space="0" w:color="auto"/>
        <w:right w:val="none" w:sz="0" w:space="0" w:color="auto"/>
      </w:divBdr>
    </w:div>
    <w:div w:id="299194817">
      <w:bodyDiv w:val="1"/>
      <w:marLeft w:val="0"/>
      <w:marRight w:val="0"/>
      <w:marTop w:val="0"/>
      <w:marBottom w:val="0"/>
      <w:divBdr>
        <w:top w:val="none" w:sz="0" w:space="0" w:color="auto"/>
        <w:left w:val="none" w:sz="0" w:space="0" w:color="auto"/>
        <w:bottom w:val="none" w:sz="0" w:space="0" w:color="auto"/>
        <w:right w:val="none" w:sz="0" w:space="0" w:color="auto"/>
      </w:divBdr>
    </w:div>
    <w:div w:id="446656718">
      <w:bodyDiv w:val="1"/>
      <w:marLeft w:val="0"/>
      <w:marRight w:val="0"/>
      <w:marTop w:val="0"/>
      <w:marBottom w:val="0"/>
      <w:divBdr>
        <w:top w:val="none" w:sz="0" w:space="0" w:color="auto"/>
        <w:left w:val="none" w:sz="0" w:space="0" w:color="auto"/>
        <w:bottom w:val="none" w:sz="0" w:space="0" w:color="auto"/>
        <w:right w:val="none" w:sz="0" w:space="0" w:color="auto"/>
      </w:divBdr>
      <w:divsChild>
        <w:div w:id="1367216394">
          <w:marLeft w:val="432"/>
          <w:marRight w:val="0"/>
          <w:marTop w:val="96"/>
          <w:marBottom w:val="0"/>
          <w:divBdr>
            <w:top w:val="none" w:sz="0" w:space="0" w:color="auto"/>
            <w:left w:val="none" w:sz="0" w:space="0" w:color="auto"/>
            <w:bottom w:val="none" w:sz="0" w:space="0" w:color="auto"/>
            <w:right w:val="none" w:sz="0" w:space="0" w:color="auto"/>
          </w:divBdr>
        </w:div>
        <w:div w:id="596862676">
          <w:marLeft w:val="432"/>
          <w:marRight w:val="0"/>
          <w:marTop w:val="96"/>
          <w:marBottom w:val="0"/>
          <w:divBdr>
            <w:top w:val="none" w:sz="0" w:space="0" w:color="auto"/>
            <w:left w:val="none" w:sz="0" w:space="0" w:color="auto"/>
            <w:bottom w:val="none" w:sz="0" w:space="0" w:color="auto"/>
            <w:right w:val="none" w:sz="0" w:space="0" w:color="auto"/>
          </w:divBdr>
        </w:div>
        <w:div w:id="1030104318">
          <w:marLeft w:val="432"/>
          <w:marRight w:val="0"/>
          <w:marTop w:val="96"/>
          <w:marBottom w:val="0"/>
          <w:divBdr>
            <w:top w:val="none" w:sz="0" w:space="0" w:color="auto"/>
            <w:left w:val="none" w:sz="0" w:space="0" w:color="auto"/>
            <w:bottom w:val="none" w:sz="0" w:space="0" w:color="auto"/>
            <w:right w:val="none" w:sz="0" w:space="0" w:color="auto"/>
          </w:divBdr>
        </w:div>
        <w:div w:id="1831553607">
          <w:marLeft w:val="432"/>
          <w:marRight w:val="0"/>
          <w:marTop w:val="96"/>
          <w:marBottom w:val="0"/>
          <w:divBdr>
            <w:top w:val="none" w:sz="0" w:space="0" w:color="auto"/>
            <w:left w:val="none" w:sz="0" w:space="0" w:color="auto"/>
            <w:bottom w:val="none" w:sz="0" w:space="0" w:color="auto"/>
            <w:right w:val="none" w:sz="0" w:space="0" w:color="auto"/>
          </w:divBdr>
        </w:div>
        <w:div w:id="475221605">
          <w:marLeft w:val="432"/>
          <w:marRight w:val="0"/>
          <w:marTop w:val="96"/>
          <w:marBottom w:val="0"/>
          <w:divBdr>
            <w:top w:val="none" w:sz="0" w:space="0" w:color="auto"/>
            <w:left w:val="none" w:sz="0" w:space="0" w:color="auto"/>
            <w:bottom w:val="none" w:sz="0" w:space="0" w:color="auto"/>
            <w:right w:val="none" w:sz="0" w:space="0" w:color="auto"/>
          </w:divBdr>
        </w:div>
        <w:div w:id="777528480">
          <w:marLeft w:val="432"/>
          <w:marRight w:val="0"/>
          <w:marTop w:val="96"/>
          <w:marBottom w:val="0"/>
          <w:divBdr>
            <w:top w:val="none" w:sz="0" w:space="0" w:color="auto"/>
            <w:left w:val="none" w:sz="0" w:space="0" w:color="auto"/>
            <w:bottom w:val="none" w:sz="0" w:space="0" w:color="auto"/>
            <w:right w:val="none" w:sz="0" w:space="0" w:color="auto"/>
          </w:divBdr>
        </w:div>
        <w:div w:id="1486975558">
          <w:marLeft w:val="432"/>
          <w:marRight w:val="0"/>
          <w:marTop w:val="96"/>
          <w:marBottom w:val="0"/>
          <w:divBdr>
            <w:top w:val="none" w:sz="0" w:space="0" w:color="auto"/>
            <w:left w:val="none" w:sz="0" w:space="0" w:color="auto"/>
            <w:bottom w:val="none" w:sz="0" w:space="0" w:color="auto"/>
            <w:right w:val="none" w:sz="0" w:space="0" w:color="auto"/>
          </w:divBdr>
        </w:div>
      </w:divsChild>
    </w:div>
    <w:div w:id="617495113">
      <w:bodyDiv w:val="1"/>
      <w:marLeft w:val="0"/>
      <w:marRight w:val="0"/>
      <w:marTop w:val="0"/>
      <w:marBottom w:val="0"/>
      <w:divBdr>
        <w:top w:val="none" w:sz="0" w:space="0" w:color="auto"/>
        <w:left w:val="none" w:sz="0" w:space="0" w:color="auto"/>
        <w:bottom w:val="none" w:sz="0" w:space="0" w:color="auto"/>
        <w:right w:val="none" w:sz="0" w:space="0" w:color="auto"/>
      </w:divBdr>
      <w:divsChild>
        <w:div w:id="1556356389">
          <w:marLeft w:val="432"/>
          <w:marRight w:val="0"/>
          <w:marTop w:val="115"/>
          <w:marBottom w:val="0"/>
          <w:divBdr>
            <w:top w:val="none" w:sz="0" w:space="0" w:color="auto"/>
            <w:left w:val="none" w:sz="0" w:space="0" w:color="auto"/>
            <w:bottom w:val="none" w:sz="0" w:space="0" w:color="auto"/>
            <w:right w:val="none" w:sz="0" w:space="0" w:color="auto"/>
          </w:divBdr>
        </w:div>
      </w:divsChild>
    </w:div>
    <w:div w:id="687634534">
      <w:bodyDiv w:val="1"/>
      <w:marLeft w:val="0"/>
      <w:marRight w:val="0"/>
      <w:marTop w:val="0"/>
      <w:marBottom w:val="0"/>
      <w:divBdr>
        <w:top w:val="none" w:sz="0" w:space="0" w:color="auto"/>
        <w:left w:val="none" w:sz="0" w:space="0" w:color="auto"/>
        <w:bottom w:val="none" w:sz="0" w:space="0" w:color="auto"/>
        <w:right w:val="none" w:sz="0" w:space="0" w:color="auto"/>
      </w:divBdr>
    </w:div>
    <w:div w:id="987901229">
      <w:bodyDiv w:val="1"/>
      <w:marLeft w:val="0"/>
      <w:marRight w:val="0"/>
      <w:marTop w:val="0"/>
      <w:marBottom w:val="0"/>
      <w:divBdr>
        <w:top w:val="none" w:sz="0" w:space="0" w:color="auto"/>
        <w:left w:val="none" w:sz="0" w:space="0" w:color="auto"/>
        <w:bottom w:val="none" w:sz="0" w:space="0" w:color="auto"/>
        <w:right w:val="none" w:sz="0" w:space="0" w:color="auto"/>
      </w:divBdr>
      <w:divsChild>
        <w:div w:id="1164391263">
          <w:marLeft w:val="547"/>
          <w:marRight w:val="0"/>
          <w:marTop w:val="0"/>
          <w:marBottom w:val="120"/>
          <w:divBdr>
            <w:top w:val="none" w:sz="0" w:space="0" w:color="auto"/>
            <w:left w:val="none" w:sz="0" w:space="0" w:color="auto"/>
            <w:bottom w:val="none" w:sz="0" w:space="0" w:color="auto"/>
            <w:right w:val="none" w:sz="0" w:space="0" w:color="auto"/>
          </w:divBdr>
        </w:div>
        <w:div w:id="741489927">
          <w:marLeft w:val="547"/>
          <w:marRight w:val="0"/>
          <w:marTop w:val="0"/>
          <w:marBottom w:val="120"/>
          <w:divBdr>
            <w:top w:val="none" w:sz="0" w:space="0" w:color="auto"/>
            <w:left w:val="none" w:sz="0" w:space="0" w:color="auto"/>
            <w:bottom w:val="none" w:sz="0" w:space="0" w:color="auto"/>
            <w:right w:val="none" w:sz="0" w:space="0" w:color="auto"/>
          </w:divBdr>
        </w:div>
        <w:div w:id="1034620711">
          <w:marLeft w:val="547"/>
          <w:marRight w:val="0"/>
          <w:marTop w:val="0"/>
          <w:marBottom w:val="120"/>
          <w:divBdr>
            <w:top w:val="none" w:sz="0" w:space="0" w:color="auto"/>
            <w:left w:val="none" w:sz="0" w:space="0" w:color="auto"/>
            <w:bottom w:val="none" w:sz="0" w:space="0" w:color="auto"/>
            <w:right w:val="none" w:sz="0" w:space="0" w:color="auto"/>
          </w:divBdr>
        </w:div>
        <w:div w:id="1010713973">
          <w:marLeft w:val="547"/>
          <w:marRight w:val="0"/>
          <w:marTop w:val="0"/>
          <w:marBottom w:val="120"/>
          <w:divBdr>
            <w:top w:val="none" w:sz="0" w:space="0" w:color="auto"/>
            <w:left w:val="none" w:sz="0" w:space="0" w:color="auto"/>
            <w:bottom w:val="none" w:sz="0" w:space="0" w:color="auto"/>
            <w:right w:val="none" w:sz="0" w:space="0" w:color="auto"/>
          </w:divBdr>
        </w:div>
      </w:divsChild>
    </w:div>
    <w:div w:id="1355496997">
      <w:bodyDiv w:val="1"/>
      <w:marLeft w:val="0"/>
      <w:marRight w:val="0"/>
      <w:marTop w:val="0"/>
      <w:marBottom w:val="0"/>
      <w:divBdr>
        <w:top w:val="none" w:sz="0" w:space="0" w:color="auto"/>
        <w:left w:val="none" w:sz="0" w:space="0" w:color="auto"/>
        <w:bottom w:val="none" w:sz="0" w:space="0" w:color="auto"/>
        <w:right w:val="none" w:sz="0" w:space="0" w:color="auto"/>
      </w:divBdr>
    </w:div>
    <w:div w:id="177251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ukrris.com.ua"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linkedin.com/uas/login?session_redirect=https%3A%2F%2Fwww.linkedin.com%2Fgroups%2F14624147%2F"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facebook.com/UkrRISDanubeproject/"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ukrris.com.ua"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Pages>
  <Words>9221</Words>
  <Characters>5257</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Тихонов Ілля Валентинович</cp:lastModifiedBy>
  <cp:revision>50</cp:revision>
  <dcterms:created xsi:type="dcterms:W3CDTF">2026-03-24T19:38:00Z</dcterms:created>
  <dcterms:modified xsi:type="dcterms:W3CDTF">2026-09-14T13:12:00Z</dcterms:modified>
</cp:coreProperties>
</file>