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2B1EC" w14:textId="10181642" w:rsidR="00C2413C" w:rsidRDefault="00C2413C" w:rsidP="00810CF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 листопада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76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2024 р. </w:t>
      </w:r>
      <w:r w:rsidR="000174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місті 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їв 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рамках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Міжнародного транспортного форуму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відбувся 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Діало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високого рівня для України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76D15ABE" w14:textId="77777777" w:rsidR="00002D47" w:rsidRDefault="00002D47" w:rsidP="00002D4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Ключова мета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цього </w:t>
      </w:r>
      <w:r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заходу — напрацювати практичні рішення для допомоги Україні у відновленні та розвитку транспортної інфраструктури.</w:t>
      </w:r>
    </w:p>
    <w:p w14:paraId="57D0D0CD" w14:textId="2054C6CB" w:rsidR="00102EF9" w:rsidRDefault="00017409" w:rsidP="00102E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заході </w:t>
      </w:r>
      <w:r w:rsidR="00102EF9"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взяли </w:t>
      </w:r>
      <w:r w:rsid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участь </w:t>
      </w:r>
      <w:r w:rsidR="00102EF9"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представники Європейської Комісії</w:t>
      </w:r>
      <w:r w:rsid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102EF9"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міжнародних фінансових організацій </w:t>
      </w:r>
      <w:r w:rsid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 представники п</w:t>
      </w:r>
      <w:r w:rsidR="00102EF9" w:rsidRPr="003468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онад 20 держав</w:t>
      </w:r>
      <w:r w:rsid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89F91A8" w14:textId="5F9F757F" w:rsidR="006B1D58" w:rsidRDefault="00102EF9" w:rsidP="00102EF9">
      <w:pPr>
        <w:spacing w:after="0" w:line="240" w:lineRule="auto"/>
        <w:ind w:firstLine="567"/>
        <w:jc w:val="both"/>
      </w:pPr>
      <w:r w:rsidRP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Учасники Діалогу домовилися про посилення підтримки відновлення та заявили про спільне прагнення розвивати нові логістичні маршрути </w:t>
      </w:r>
      <w:r w:rsid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допомогою усіх видів транспорту </w:t>
      </w:r>
      <w:r w:rsidRP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 стратегічні зв'язки Україн</w:t>
      </w:r>
      <w:r w:rsid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 Європою.</w:t>
      </w:r>
      <w:r w:rsidRPr="00102EF9">
        <w:t xml:space="preserve"> </w:t>
      </w:r>
    </w:p>
    <w:p w14:paraId="4D7F54D2" w14:textId="7C0CF608" w:rsidR="00763BD9" w:rsidRDefault="00763BD9" w:rsidP="00102E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Також під час заходу </w:t>
      </w:r>
      <w:r w:rsidR="00562CD8"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генеральна директорка Директорату Єврокомісії з питань транспорту та мобільності</w:t>
      </w:r>
      <w:r w:rsidR="0056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Магда </w:t>
      </w:r>
      <w:proofErr w:type="spellStart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Копчинська</w:t>
      </w:r>
      <w:proofErr w:type="spellEnd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повідомила п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 завершення підписання грантових угод та відповідно схвалення фінансування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ьох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українських проєкт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ів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розвитку транспортної інфраструктури у рамках програми Європейського Союзу «Механізм «Сполучення Європи» (СEF). Йдеться про 52 мільйони євро для розвитку залізниці, автомобільних пунктів пропуску, річкової інформаційної служби та підтримки аеронавігації.</w:t>
      </w:r>
    </w:p>
    <w:p w14:paraId="7161F341" w14:textId="3306A7D0" w:rsidR="00763BD9" w:rsidRDefault="00763BD9" w:rsidP="00102E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Віцепрем’єр</w:t>
      </w:r>
      <w:proofErr w:type="spellEnd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-міністр з відновлення України – Міністр розвитку громад та територій України Олексій </w:t>
      </w:r>
      <w:proofErr w:type="spellStart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Кулеба</w:t>
      </w:r>
      <w:proofErr w:type="spellEnd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наголосив, що отримання цих грантів дозволяє рухатись у напрям</w:t>
      </w:r>
      <w:r w:rsidR="000174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 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інтеграції України до європейського транспортного простору. </w:t>
      </w:r>
    </w:p>
    <w:p w14:paraId="2C02EBF6" w14:textId="6A83E13A" w:rsidR="00763BD9" w:rsidRDefault="00763BD9" w:rsidP="00102EF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Одним </w:t>
      </w:r>
      <w:r w:rsidR="007A57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цих проєктів є </w:t>
      </w:r>
      <w:r w:rsidR="0056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Українська річкова інформаційна служба на р. Дунай </w:t>
      </w:r>
      <w:r w:rsidR="0056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УкрРІС</w:t>
      </w:r>
      <w:r w:rsidR="0056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Дунай</w:t>
      </w:r>
      <w:r w:rsidR="00562C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Проєкт полягає у створенні та впровадженні річкової інформаційної служби на українській частині р. Дунай, у тому числі її інтеграцію до порталу EuRIS та </w:t>
      </w:r>
      <w:r w:rsid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європейської системи звітності 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CEERIS, а також забезпечення належного рівня безпеки судноплавства та надання </w:t>
      </w:r>
      <w:bookmarkStart w:id="0" w:name="_Hlk184129097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гармонізованих інформаційних послуг суднам </w:t>
      </w:r>
      <w:bookmarkEnd w:id="0"/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внутрішніх водних шляхах</w:t>
      </w:r>
      <w:r w:rsidR="003025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4D01670" w14:textId="377820CF" w:rsidR="00665A73" w:rsidRDefault="00D95F3D" w:rsidP="00BD3D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C51D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Pr="00D95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 час заходу </w:t>
      </w:r>
      <w:r w:rsidR="00AD0291" w:rsidRP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Магд</w:t>
      </w:r>
      <w:r w:rsidR="00AD02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AD0291" w:rsidRPr="00102E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D0291" w:rsidRPr="00AD0291">
        <w:rPr>
          <w:rFonts w:ascii="Times New Roman" w:hAnsi="Times New Roman" w:cs="Times New Roman"/>
          <w:sz w:val="28"/>
          <w:szCs w:val="28"/>
          <w:shd w:val="clear" w:color="auto" w:fill="FFFFFF"/>
        </w:rPr>
        <w:t>Копчинська</w:t>
      </w:r>
      <w:proofErr w:type="spellEnd"/>
      <w:r w:rsidR="00AD0291" w:rsidRPr="00AD02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урочисто  </w:t>
      </w:r>
      <w:r w:rsidRPr="00D95F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вручила </w:t>
      </w:r>
      <w:r w:rsidR="00F60134"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 xml:space="preserve">директору ДП «УКРВОДШЛЯХ» Юрію </w:t>
      </w:r>
      <w:proofErr w:type="spellStart"/>
      <w:r w:rsidR="00F60134">
        <w:rPr>
          <w:rFonts w:ascii="Times New Roman" w:hAnsi="Times New Roman" w:cs="Times New Roman"/>
          <w:color w:val="2F2F2F"/>
          <w:sz w:val="28"/>
          <w:szCs w:val="28"/>
          <w:shd w:val="clear" w:color="auto" w:fill="FFFFFF"/>
        </w:rPr>
        <w:t>Пушенку</w:t>
      </w:r>
      <w:proofErr w:type="spellEnd"/>
      <w:r w:rsidR="00F60134" w:rsidRPr="006B1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0291" w:rsidRPr="006B1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сертифікат, який підтверджує  фінансування ЄС</w:t>
      </w:r>
      <w:r w:rsid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цього Проекту </w:t>
      </w:r>
      <w:r w:rsid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AD0291" w:rsidRPr="006B1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D3D96" w:rsidRP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Грантов</w:t>
      </w:r>
      <w:r w:rsid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ою</w:t>
      </w:r>
      <w:r w:rsidR="00BD3D96" w:rsidRP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угод</w:t>
      </w:r>
      <w:r w:rsid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ою між</w:t>
      </w:r>
      <w:r w:rsidR="00BD3D96" w:rsidRP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Державним підприємством водних шляхів «УКРВОДШЛЯХ» та Європейським виконавчим агентством з клімату, інфраструктури та навколишнього середовища </w:t>
      </w:r>
      <w:r w:rsidR="00BD3D96" w:rsidRP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D80D3A" w:rsidRP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European Climate, Infrastructure and Environment Executive Agency</w:t>
      </w:r>
      <w:r w:rsid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 w:rsidR="00BD3D96" w:rsidRPr="00D80D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CINEA).</w:t>
      </w:r>
      <w:r w:rsidR="00BD3D96" w:rsidRP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1" w:name="_Hlk184122658"/>
    </w:p>
    <w:bookmarkEnd w:id="1"/>
    <w:p w14:paraId="3E072806" w14:textId="3E1DE024" w:rsidR="00810CF3" w:rsidRDefault="00D80D3A" w:rsidP="00D95F3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ДП </w:t>
      </w:r>
      <w:r w:rsidRPr="00BD3D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«УКРВОДШЛЯХ»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оманда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проекту «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УкрРІС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763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Дунай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D95F3D">
        <w:rPr>
          <w:rFonts w:ascii="Times New Roman" w:hAnsi="Times New Roman" w:cs="Times New Roman"/>
          <w:color w:val="000000"/>
          <w:sz w:val="28"/>
          <w:szCs w:val="28"/>
        </w:rPr>
        <w:t>вдячн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D95F3D">
        <w:rPr>
          <w:rFonts w:ascii="Times New Roman" w:hAnsi="Times New Roman" w:cs="Times New Roman"/>
          <w:color w:val="000000"/>
          <w:sz w:val="28"/>
          <w:szCs w:val="28"/>
        </w:rPr>
        <w:t xml:space="preserve"> всім національним та міжнародним партнерам за підтримку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D95F3D" w:rsidRPr="00D95F3D">
        <w:rPr>
          <w:rFonts w:ascii="Times New Roman" w:hAnsi="Times New Roman" w:cs="Times New Roman"/>
          <w:color w:val="000000"/>
          <w:sz w:val="28"/>
          <w:szCs w:val="28"/>
        </w:rPr>
        <w:t>розбудов</w:t>
      </w:r>
      <w:r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D95F3D" w:rsidRPr="00D95F3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річкової інформаційної служби </w:t>
      </w:r>
      <w:r w:rsidR="00D95F3D" w:rsidRPr="00D95F3D">
        <w:rPr>
          <w:rFonts w:ascii="Times New Roman" w:hAnsi="Times New Roman" w:cs="Times New Roman"/>
          <w:color w:val="000000"/>
          <w:sz w:val="28"/>
          <w:szCs w:val="28"/>
        </w:rPr>
        <w:t xml:space="preserve"> відповід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 до сучасних </w:t>
      </w:r>
      <w:r w:rsidR="00D95F3D" w:rsidRPr="00D95F3D">
        <w:rPr>
          <w:rFonts w:ascii="Times New Roman" w:hAnsi="Times New Roman" w:cs="Times New Roman"/>
          <w:color w:val="000000"/>
          <w:sz w:val="28"/>
          <w:szCs w:val="28"/>
        </w:rPr>
        <w:t>європейськи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D95F3D" w:rsidRPr="00D95F3D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color w:val="000000"/>
          <w:sz w:val="28"/>
          <w:szCs w:val="28"/>
        </w:rPr>
        <w:t>ів</w:t>
      </w:r>
      <w:r w:rsidR="00D95F3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25F79D2" w14:textId="41CE6017" w:rsidR="003468B7" w:rsidRDefault="003468B7" w:rsidP="00C24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3C118E1A" wp14:editId="31B32993">
            <wp:extent cx="5219700" cy="34754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22" cy="347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12115" w14:textId="77777777" w:rsidR="00C2413C" w:rsidRDefault="00C2413C" w:rsidP="00C24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6D8FED" w14:textId="77777777" w:rsidR="00562CD8" w:rsidRDefault="00562CD8" w:rsidP="00C24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8C9ADC" w14:textId="77777777" w:rsidR="00562CD8" w:rsidRDefault="00562CD8" w:rsidP="00C24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8E53FF" w14:textId="77777777" w:rsidR="00562CD8" w:rsidRDefault="00562CD8" w:rsidP="00C2413C">
      <w:pPr>
        <w:spacing w:after="0" w:line="240" w:lineRule="auto"/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4DD376FC" wp14:editId="66A3D268">
            <wp:extent cx="6120765" cy="40735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t xml:space="preserve"> </w:t>
      </w:r>
    </w:p>
    <w:p w14:paraId="0EB0D7EC" w14:textId="1864F914" w:rsidR="00C2413C" w:rsidRDefault="00C2413C" w:rsidP="00C241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241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92"/>
    <w:rsid w:val="00002D47"/>
    <w:rsid w:val="00017409"/>
    <w:rsid w:val="00102EF9"/>
    <w:rsid w:val="0030253D"/>
    <w:rsid w:val="003468B7"/>
    <w:rsid w:val="003D20CB"/>
    <w:rsid w:val="00413EBC"/>
    <w:rsid w:val="00562CD8"/>
    <w:rsid w:val="005D23D1"/>
    <w:rsid w:val="006505CF"/>
    <w:rsid w:val="00665A73"/>
    <w:rsid w:val="006B1D58"/>
    <w:rsid w:val="007376D0"/>
    <w:rsid w:val="00763BD9"/>
    <w:rsid w:val="007A577B"/>
    <w:rsid w:val="007F4292"/>
    <w:rsid w:val="00810CF3"/>
    <w:rsid w:val="008F673F"/>
    <w:rsid w:val="00934469"/>
    <w:rsid w:val="00A41D3A"/>
    <w:rsid w:val="00AD0291"/>
    <w:rsid w:val="00BD3D96"/>
    <w:rsid w:val="00C1792F"/>
    <w:rsid w:val="00C2413C"/>
    <w:rsid w:val="00C51D49"/>
    <w:rsid w:val="00CD60A0"/>
    <w:rsid w:val="00D80D3A"/>
    <w:rsid w:val="00D95F3D"/>
    <w:rsid w:val="00EF46D9"/>
    <w:rsid w:val="00F37545"/>
    <w:rsid w:val="00F60134"/>
    <w:rsid w:val="00F9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0AD4"/>
  <w15:chartTrackingRefBased/>
  <w15:docId w15:val="{4DD5A199-197C-4FFD-92F4-7BF1A8E9A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3E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13EB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9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01E3B-AA18-4883-A3F8-707D84055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1501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Тихонов Ілля Валентинович</cp:lastModifiedBy>
  <cp:revision>3</cp:revision>
  <cp:lastPrinted>2024-12-03T13:23:00Z</cp:lastPrinted>
  <dcterms:created xsi:type="dcterms:W3CDTF">2024-12-03T13:44:00Z</dcterms:created>
  <dcterms:modified xsi:type="dcterms:W3CDTF">2024-12-09T13:57:00Z</dcterms:modified>
</cp:coreProperties>
</file>