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A1207" w14:textId="3B92480C" w:rsidR="00267C52" w:rsidRDefault="00770778" w:rsidP="00267C52">
      <w:pPr>
        <w:spacing w:after="0" w:line="240" w:lineRule="auto"/>
        <w:ind w:firstLine="567"/>
        <w:jc w:val="both"/>
        <w:rPr>
          <w:rFonts w:cs="Times New Roman"/>
          <w:szCs w:val="28"/>
          <w:lang w:val="uk-UA"/>
        </w:rPr>
      </w:pPr>
      <w:r>
        <w:rPr>
          <w:rFonts w:cs="Times New Roman"/>
          <w:szCs w:val="28"/>
          <w:lang w:val="uk-UA"/>
        </w:rPr>
        <w:t xml:space="preserve">Наказом </w:t>
      </w:r>
      <w:r w:rsidR="00267C52" w:rsidRPr="001743AC">
        <w:rPr>
          <w:rFonts w:cs="Times New Roman"/>
          <w:szCs w:val="28"/>
          <w:lang w:val="uk-UA"/>
        </w:rPr>
        <w:t>Міністерства розвитку громад та територій України від 26.12.2025 № 1865</w:t>
      </w:r>
      <w:r>
        <w:rPr>
          <w:rFonts w:cs="Times New Roman"/>
          <w:szCs w:val="28"/>
          <w:lang w:val="uk-UA"/>
        </w:rPr>
        <w:t xml:space="preserve"> </w:t>
      </w:r>
      <w:r w:rsidR="00267C52" w:rsidRPr="001743AC">
        <w:rPr>
          <w:rFonts w:cs="Times New Roman"/>
          <w:szCs w:val="28"/>
          <w:lang w:val="uk-UA"/>
        </w:rPr>
        <w:t>внесен</w:t>
      </w:r>
      <w:r w:rsidR="00267C52">
        <w:rPr>
          <w:rFonts w:cs="Times New Roman"/>
          <w:szCs w:val="28"/>
          <w:lang w:val="uk-UA"/>
        </w:rPr>
        <w:t>і</w:t>
      </w:r>
      <w:r w:rsidR="00267C52" w:rsidRPr="001743AC">
        <w:rPr>
          <w:rFonts w:cs="Times New Roman"/>
          <w:szCs w:val="28"/>
          <w:lang w:val="uk-UA"/>
        </w:rPr>
        <w:t xml:space="preserve"> змін до Полож</w:t>
      </w:r>
      <w:r w:rsidR="00267C52">
        <w:rPr>
          <w:rFonts w:cs="Times New Roman"/>
          <w:szCs w:val="28"/>
          <w:lang w:val="uk-UA"/>
        </w:rPr>
        <w:t>е</w:t>
      </w:r>
      <w:r w:rsidR="00267C52" w:rsidRPr="001743AC">
        <w:rPr>
          <w:rFonts w:cs="Times New Roman"/>
          <w:szCs w:val="28"/>
          <w:lang w:val="uk-UA"/>
        </w:rPr>
        <w:t>ння про річкову інформаційну службу.</w:t>
      </w:r>
    </w:p>
    <w:p w14:paraId="2C69DE77" w14:textId="08620E65" w:rsidR="009A3169" w:rsidRDefault="009A3169" w:rsidP="00267C52">
      <w:pPr>
        <w:spacing w:after="0" w:line="240" w:lineRule="auto"/>
        <w:ind w:firstLine="567"/>
        <w:jc w:val="both"/>
        <w:rPr>
          <w:rFonts w:cs="Times New Roman"/>
          <w:color w:val="000000" w:themeColor="text1"/>
          <w:szCs w:val="28"/>
          <w:lang w:val="uk-UA"/>
        </w:rPr>
      </w:pPr>
      <w:r w:rsidRPr="009A3169">
        <w:rPr>
          <w:rFonts w:cs="Times New Roman"/>
          <w:color w:val="000000" w:themeColor="text1"/>
          <w:szCs w:val="28"/>
          <w:lang w:val="uk-UA"/>
        </w:rPr>
        <w:t xml:space="preserve">Відповідно до підпункту 8 пункту 1 розділу ІІІ цього Положення </w:t>
      </w:r>
      <w:r w:rsidRPr="009A3169">
        <w:rPr>
          <w:rFonts w:eastAsia="Times New Roman" w:cs="Times New Roman"/>
          <w:color w:val="000000" w:themeColor="text1"/>
          <w:szCs w:val="28"/>
          <w:lang w:val="uk-UA" w:eastAsia="uk-UA"/>
        </w:rPr>
        <w:t>ДП «УКРВОДШЛЯХ»</w:t>
      </w:r>
      <w:r w:rsidRPr="009A3169">
        <w:rPr>
          <w:rFonts w:cs="Times New Roman"/>
          <w:color w:val="000000" w:themeColor="text1"/>
          <w:szCs w:val="28"/>
          <w:lang w:val="uk-UA"/>
        </w:rPr>
        <w:t xml:space="preserve"> забезпечує оприлюднення на інформаційному вебсайті РІС керівних документів Європейського Союзу </w:t>
      </w:r>
      <w:r w:rsidR="00B771E0" w:rsidRPr="00B771E0">
        <w:rPr>
          <w:rFonts w:cs="Times New Roman"/>
          <w:color w:val="000000" w:themeColor="text1"/>
          <w:szCs w:val="28"/>
          <w:lang w:val="uk-UA"/>
        </w:rPr>
        <w:t>(</w:t>
      </w:r>
      <w:r w:rsidR="00B771E0">
        <w:rPr>
          <w:rFonts w:cs="Times New Roman"/>
          <w:color w:val="000000" w:themeColor="text1"/>
          <w:szCs w:val="28"/>
          <w:lang w:val="en-US"/>
        </w:rPr>
        <w:t>EC</w:t>
      </w:r>
      <w:r w:rsidR="00B771E0" w:rsidRPr="00B771E0">
        <w:rPr>
          <w:rFonts w:cs="Times New Roman"/>
          <w:color w:val="000000" w:themeColor="text1"/>
          <w:szCs w:val="28"/>
          <w:lang w:val="uk-UA"/>
        </w:rPr>
        <w:t xml:space="preserve">) </w:t>
      </w:r>
      <w:r w:rsidRPr="009A3169">
        <w:rPr>
          <w:rFonts w:cs="Times New Roman"/>
          <w:color w:val="000000" w:themeColor="text1"/>
          <w:szCs w:val="28"/>
          <w:lang w:val="uk-UA"/>
        </w:rPr>
        <w:t>та Європейського комітету зі складання стандартів у сфері внутрішнього судноплавства</w:t>
      </w:r>
      <w:r w:rsidR="00B771E0" w:rsidRPr="00B771E0">
        <w:rPr>
          <w:rFonts w:cs="Times New Roman"/>
          <w:color w:val="000000" w:themeColor="text1"/>
          <w:szCs w:val="28"/>
          <w:lang w:val="uk-UA"/>
        </w:rPr>
        <w:t xml:space="preserve"> (</w:t>
      </w:r>
      <w:r w:rsidR="00B771E0">
        <w:rPr>
          <w:rFonts w:cs="Times New Roman"/>
          <w:color w:val="000000" w:themeColor="text1"/>
          <w:szCs w:val="28"/>
          <w:lang w:val="en-US"/>
        </w:rPr>
        <w:t>CESNI</w:t>
      </w:r>
      <w:r w:rsidR="00B771E0" w:rsidRPr="00B771E0">
        <w:rPr>
          <w:rFonts w:cs="Times New Roman"/>
          <w:color w:val="000000" w:themeColor="text1"/>
          <w:szCs w:val="28"/>
          <w:lang w:val="uk-UA"/>
        </w:rPr>
        <w:t>)</w:t>
      </w:r>
      <w:r w:rsidRPr="009A3169">
        <w:rPr>
          <w:rFonts w:cs="Times New Roman"/>
          <w:color w:val="000000" w:themeColor="text1"/>
          <w:szCs w:val="28"/>
          <w:lang w:val="uk-UA"/>
        </w:rPr>
        <w:t>, що стосуються функціонування та розвитку РІС, для їх використання користувачами послуг РІС.</w:t>
      </w:r>
    </w:p>
    <w:p w14:paraId="2EAD8E7F" w14:textId="344187A7" w:rsidR="009A3169" w:rsidRDefault="009A3169" w:rsidP="00267C52">
      <w:pPr>
        <w:spacing w:after="0" w:line="240" w:lineRule="auto"/>
        <w:ind w:firstLine="567"/>
        <w:jc w:val="both"/>
        <w:rPr>
          <w:rFonts w:cs="Times New Roman"/>
          <w:color w:val="000000" w:themeColor="text1"/>
          <w:szCs w:val="28"/>
          <w:lang w:val="uk-UA"/>
        </w:rPr>
      </w:pPr>
      <w:r>
        <w:rPr>
          <w:rFonts w:cs="Times New Roman"/>
          <w:color w:val="000000" w:themeColor="text1"/>
          <w:szCs w:val="28"/>
          <w:lang w:val="uk-UA"/>
        </w:rPr>
        <w:t>Н</w:t>
      </w:r>
      <w:r w:rsidRPr="009A3169">
        <w:rPr>
          <w:rFonts w:cs="Times New Roman"/>
          <w:color w:val="000000" w:themeColor="text1"/>
          <w:szCs w:val="28"/>
          <w:lang w:val="uk-UA"/>
        </w:rPr>
        <w:t>а інформаційному вебсайті РІС</w:t>
      </w:r>
      <w:r>
        <w:rPr>
          <w:rFonts w:cs="Times New Roman"/>
          <w:color w:val="000000" w:themeColor="text1"/>
          <w:szCs w:val="28"/>
          <w:lang w:val="uk-UA"/>
        </w:rPr>
        <w:t xml:space="preserve"> </w:t>
      </w:r>
      <w:r w:rsidR="00B771E0">
        <w:rPr>
          <w:rFonts w:cs="Times New Roman"/>
          <w:color w:val="000000" w:themeColor="text1"/>
          <w:szCs w:val="28"/>
          <w:lang w:val="uk-UA"/>
        </w:rPr>
        <w:t>(</w:t>
      </w:r>
      <w:hyperlink r:id="rId5" w:history="1">
        <w:r w:rsidR="00B771E0" w:rsidRPr="001E5D05">
          <w:rPr>
            <w:rStyle w:val="a5"/>
            <w:rFonts w:cs="Times New Roman"/>
            <w:szCs w:val="28"/>
            <w:lang w:val="uk-UA"/>
          </w:rPr>
          <w:t>https://ukrris.com.ua</w:t>
        </w:r>
      </w:hyperlink>
      <w:r w:rsidR="00B771E0">
        <w:rPr>
          <w:rFonts w:cs="Times New Roman"/>
          <w:color w:val="000000" w:themeColor="text1"/>
          <w:szCs w:val="28"/>
          <w:lang w:val="uk-UA"/>
        </w:rPr>
        <w:t xml:space="preserve">) </w:t>
      </w:r>
      <w:r>
        <w:rPr>
          <w:rFonts w:cs="Times New Roman"/>
          <w:color w:val="000000" w:themeColor="text1"/>
          <w:szCs w:val="28"/>
          <w:lang w:val="uk-UA"/>
        </w:rPr>
        <w:t xml:space="preserve">розміщені  </w:t>
      </w:r>
      <w:r w:rsidR="00226C64">
        <w:rPr>
          <w:rFonts w:cs="Times New Roman"/>
          <w:color w:val="000000" w:themeColor="text1"/>
          <w:szCs w:val="28"/>
          <w:lang w:val="uk-UA"/>
        </w:rPr>
        <w:t xml:space="preserve">консолідовані тексти </w:t>
      </w:r>
      <w:r>
        <w:rPr>
          <w:rFonts w:cs="Times New Roman"/>
          <w:color w:val="000000" w:themeColor="text1"/>
          <w:szCs w:val="28"/>
          <w:lang w:val="uk-UA"/>
        </w:rPr>
        <w:t>документ</w:t>
      </w:r>
      <w:r w:rsidR="00226C64">
        <w:rPr>
          <w:rFonts w:cs="Times New Roman"/>
          <w:color w:val="000000" w:themeColor="text1"/>
          <w:szCs w:val="28"/>
          <w:lang w:val="uk-UA"/>
        </w:rPr>
        <w:t>ів</w:t>
      </w:r>
      <w:r>
        <w:rPr>
          <w:rFonts w:cs="Times New Roman"/>
          <w:color w:val="000000" w:themeColor="text1"/>
          <w:szCs w:val="28"/>
          <w:lang w:val="uk-UA"/>
        </w:rPr>
        <w:t xml:space="preserve"> ЄС з </w:t>
      </w:r>
      <w:r w:rsidR="00B771E0">
        <w:rPr>
          <w:rFonts w:cs="Times New Roman"/>
          <w:color w:val="000000" w:themeColor="text1"/>
          <w:szCs w:val="28"/>
          <w:lang w:val="uk-UA"/>
        </w:rPr>
        <w:t xml:space="preserve">посиланнями та </w:t>
      </w:r>
      <w:r>
        <w:rPr>
          <w:rFonts w:cs="Times New Roman"/>
          <w:color w:val="000000" w:themeColor="text1"/>
          <w:szCs w:val="28"/>
          <w:lang w:val="uk-UA"/>
        </w:rPr>
        <w:t>перекладом на українську мову:</w:t>
      </w:r>
    </w:p>
    <w:p w14:paraId="6C550A42" w14:textId="77777777" w:rsidR="009A3169" w:rsidRPr="00AD23A6" w:rsidRDefault="009A3169" w:rsidP="00AD23A6">
      <w:pPr>
        <w:pStyle w:val="a4"/>
        <w:numPr>
          <w:ilvl w:val="0"/>
          <w:numId w:val="2"/>
        </w:numPr>
        <w:spacing w:after="0" w:line="240" w:lineRule="auto"/>
        <w:ind w:left="0" w:firstLine="567"/>
        <w:jc w:val="both"/>
        <w:rPr>
          <w:rFonts w:cs="Times New Roman"/>
          <w:szCs w:val="28"/>
          <w:lang w:val="uk-UA"/>
        </w:rPr>
      </w:pPr>
      <w:r w:rsidRPr="00AD23A6">
        <w:rPr>
          <w:rFonts w:cs="Times New Roman"/>
          <w:szCs w:val="28"/>
          <w:lang w:val="uk-UA"/>
        </w:rPr>
        <w:t>Директива Європейського Парламенту і Ради № 2005/44 ЄС від 7 вересня 2005 року «Про гармонізовані річкові інформаційні служби (РІС) на внутрішніх водних шляхах Співтовариства» зі змінами, що були прийняті Директивою (ЄС) № 2025/2482 Європейського Парламенту та Ради від 26.11.2025;</w:t>
      </w:r>
    </w:p>
    <w:p w14:paraId="03E962E7" w14:textId="0C62EA39" w:rsidR="009A3169" w:rsidRPr="00AD23A6" w:rsidRDefault="009A3169" w:rsidP="00AD23A6">
      <w:pPr>
        <w:pStyle w:val="a4"/>
        <w:numPr>
          <w:ilvl w:val="0"/>
          <w:numId w:val="2"/>
        </w:numPr>
        <w:spacing w:after="0" w:line="240" w:lineRule="auto"/>
        <w:ind w:left="0" w:firstLine="567"/>
        <w:jc w:val="both"/>
        <w:rPr>
          <w:rFonts w:cs="Times New Roman"/>
          <w:szCs w:val="28"/>
          <w:lang w:val="uk-UA"/>
        </w:rPr>
      </w:pPr>
      <w:r w:rsidRPr="00AD23A6">
        <w:rPr>
          <w:rFonts w:cs="Times New Roman"/>
          <w:szCs w:val="28"/>
          <w:lang w:val="uk-UA"/>
        </w:rPr>
        <w:t>Регламент ЄС № 414/2007 від 13 березня 2007 року «</w:t>
      </w:r>
      <w:r w:rsidR="00226C64">
        <w:rPr>
          <w:rFonts w:cs="Times New Roman"/>
          <w:szCs w:val="28"/>
          <w:lang w:val="uk-UA"/>
        </w:rPr>
        <w:t xml:space="preserve">Про </w:t>
      </w:r>
      <w:r w:rsidRPr="00AD23A6">
        <w:rPr>
          <w:rFonts w:cs="Times New Roman"/>
          <w:szCs w:val="28"/>
          <w:lang w:val="uk-UA"/>
        </w:rPr>
        <w:t>технічн</w:t>
      </w:r>
      <w:r w:rsidR="00226C64">
        <w:rPr>
          <w:rFonts w:cs="Times New Roman"/>
          <w:szCs w:val="28"/>
          <w:lang w:val="uk-UA"/>
        </w:rPr>
        <w:t>і</w:t>
      </w:r>
      <w:r w:rsidRPr="00AD23A6">
        <w:rPr>
          <w:rFonts w:cs="Times New Roman"/>
          <w:szCs w:val="28"/>
          <w:lang w:val="uk-UA"/>
        </w:rPr>
        <w:t xml:space="preserve"> керівництв</w:t>
      </w:r>
      <w:r w:rsidR="00226C64">
        <w:rPr>
          <w:rFonts w:cs="Times New Roman"/>
          <w:szCs w:val="28"/>
          <w:lang w:val="uk-UA"/>
        </w:rPr>
        <w:t>а</w:t>
      </w:r>
      <w:r w:rsidRPr="00AD23A6">
        <w:rPr>
          <w:rFonts w:cs="Times New Roman"/>
          <w:szCs w:val="28"/>
          <w:lang w:val="uk-UA"/>
        </w:rPr>
        <w:t xml:space="preserve"> щодо планування, впровадження та оперативного використання річкових інформаційних служб (RIS), зазначених у статті 5 Директиви 2005/44/ЄС Європейського Парламенту та Ради про гармонізовані річкові інформаційні служби (RIS) на внутрішніх водних шляхах у Спільноті»;</w:t>
      </w:r>
    </w:p>
    <w:p w14:paraId="2DDC041A" w14:textId="77777777" w:rsidR="00163228" w:rsidRPr="00AD23A6" w:rsidRDefault="00163228" w:rsidP="00163228">
      <w:pPr>
        <w:pStyle w:val="a4"/>
        <w:numPr>
          <w:ilvl w:val="0"/>
          <w:numId w:val="2"/>
        </w:numPr>
        <w:spacing w:after="0" w:line="240" w:lineRule="auto"/>
        <w:ind w:left="0" w:firstLine="567"/>
        <w:jc w:val="both"/>
        <w:rPr>
          <w:rFonts w:cs="Times New Roman"/>
          <w:szCs w:val="28"/>
          <w:lang w:val="uk-UA"/>
        </w:rPr>
      </w:pPr>
      <w:r w:rsidRPr="00AD23A6">
        <w:rPr>
          <w:rFonts w:cs="Times New Roman"/>
          <w:szCs w:val="28"/>
          <w:lang w:val="uk-UA"/>
        </w:rPr>
        <w:t>Імплементаційний регламент ЄС № 909/2013 від 10 вересня 2013 року «Про технічні специфікації для електронної картографічної навігаційно-інформаційної системи для внутрішнього судноплавства (Inland ECDIS), зазначених у Директиві 2005/44/ЄC Європейського Парламенту та Ради»;</w:t>
      </w:r>
    </w:p>
    <w:p w14:paraId="09066563" w14:textId="77777777" w:rsidR="00163228" w:rsidRPr="00AD23A6" w:rsidRDefault="00163228" w:rsidP="00163228">
      <w:pPr>
        <w:pStyle w:val="a4"/>
        <w:numPr>
          <w:ilvl w:val="0"/>
          <w:numId w:val="2"/>
        </w:numPr>
        <w:spacing w:after="0" w:line="240" w:lineRule="auto"/>
        <w:ind w:left="0" w:firstLine="567"/>
        <w:jc w:val="both"/>
        <w:rPr>
          <w:rFonts w:cs="Times New Roman"/>
          <w:szCs w:val="28"/>
          <w:lang w:val="uk-UA"/>
        </w:rPr>
      </w:pPr>
      <w:r w:rsidRPr="00AD23A6">
        <w:rPr>
          <w:rFonts w:cs="Times New Roman"/>
          <w:szCs w:val="28"/>
          <w:lang w:val="uk-UA"/>
        </w:rPr>
        <w:t>Імплементаційний регламент ЄС № 2019/838 від 20 лютого 2019 року «Про технічні специфікації систем виявлення та відстеження суден та скасування регламенту (ЄС) № 415/2007»;</w:t>
      </w:r>
    </w:p>
    <w:p w14:paraId="7A6ED6A8" w14:textId="31F3C29C" w:rsidR="009A3169" w:rsidRPr="00AD23A6" w:rsidRDefault="009A3169" w:rsidP="00AD23A6">
      <w:pPr>
        <w:pStyle w:val="a4"/>
        <w:numPr>
          <w:ilvl w:val="0"/>
          <w:numId w:val="2"/>
        </w:numPr>
        <w:spacing w:after="0" w:line="240" w:lineRule="auto"/>
        <w:ind w:left="0" w:firstLine="567"/>
        <w:jc w:val="both"/>
        <w:rPr>
          <w:rFonts w:cs="Times New Roman"/>
          <w:szCs w:val="28"/>
          <w:lang w:val="uk-UA"/>
        </w:rPr>
      </w:pPr>
      <w:r w:rsidRPr="00AD23A6">
        <w:rPr>
          <w:rFonts w:cs="Times New Roman"/>
          <w:szCs w:val="28"/>
          <w:lang w:val="uk-UA"/>
        </w:rPr>
        <w:t xml:space="preserve">Регламент ЄС № 416/2007 від 22 березня 2007 року щодо технічних специфікацій для повідомлень судноводіям, як зазначено у статті 5 Директиви 2005/44/ЄC Європейського Парламенту та Ради про узгоджені річкові інформаційні </w:t>
      </w:r>
      <w:r w:rsidR="00226C64">
        <w:rPr>
          <w:rFonts w:cs="Times New Roman"/>
          <w:szCs w:val="28"/>
          <w:lang w:val="uk-UA"/>
        </w:rPr>
        <w:t xml:space="preserve">служби </w:t>
      </w:r>
      <w:r w:rsidRPr="00AD23A6">
        <w:rPr>
          <w:rFonts w:cs="Times New Roman"/>
          <w:szCs w:val="28"/>
          <w:lang w:val="uk-UA"/>
        </w:rPr>
        <w:t>(РІС) на внутрішніх водних шляхах у Співтоваристві» (змінений Імплементаційним регламентом ЄС № 2018/2032 від 20 листопада 2018 р. про внесення змін до Регламенту Комісії (ЄС) № 416/2007 щодо технічних специфікацій для повідомлень судноводіям);</w:t>
      </w:r>
    </w:p>
    <w:p w14:paraId="4BD4C8EA" w14:textId="7312D49A" w:rsidR="007E5130" w:rsidRPr="00AD23A6" w:rsidRDefault="007E5130" w:rsidP="00AD23A6">
      <w:pPr>
        <w:pStyle w:val="a4"/>
        <w:numPr>
          <w:ilvl w:val="0"/>
          <w:numId w:val="2"/>
        </w:numPr>
        <w:spacing w:after="0" w:line="240" w:lineRule="auto"/>
        <w:ind w:left="0" w:firstLine="567"/>
        <w:jc w:val="both"/>
        <w:rPr>
          <w:rFonts w:cs="Times New Roman"/>
          <w:szCs w:val="28"/>
          <w:lang w:val="uk-UA"/>
        </w:rPr>
      </w:pPr>
      <w:r w:rsidRPr="00AD23A6">
        <w:rPr>
          <w:rFonts w:cs="Times New Roman"/>
          <w:szCs w:val="28"/>
          <w:lang w:val="uk-UA"/>
        </w:rPr>
        <w:t>Імплементаційний регламент ЄС № 2019/1744 від 17 вересня 2019 року «Про технічні специфікації електронного суднового повідомлення у внутрішньому судноплавстві та скасування регламенту ЄС № 164/2010».</w:t>
      </w:r>
    </w:p>
    <w:p w14:paraId="3F0D7491" w14:textId="750D3118" w:rsidR="007E5130" w:rsidRDefault="007E5130" w:rsidP="009A3169">
      <w:pPr>
        <w:spacing w:after="0" w:line="240" w:lineRule="auto"/>
        <w:ind w:firstLine="567"/>
        <w:jc w:val="both"/>
        <w:rPr>
          <w:rFonts w:cs="Times New Roman"/>
          <w:szCs w:val="28"/>
          <w:lang w:val="uk-UA"/>
        </w:rPr>
      </w:pPr>
      <w:r>
        <w:rPr>
          <w:rFonts w:cs="Times New Roman"/>
          <w:szCs w:val="28"/>
          <w:lang w:val="uk-UA"/>
        </w:rPr>
        <w:t>Крім того, на сайті розміщені:</w:t>
      </w:r>
    </w:p>
    <w:p w14:paraId="6C86180F" w14:textId="3DD70FF6" w:rsidR="007E5130" w:rsidRPr="00AD23A6" w:rsidRDefault="007E5130" w:rsidP="00AD23A6">
      <w:pPr>
        <w:pStyle w:val="a4"/>
        <w:numPr>
          <w:ilvl w:val="0"/>
          <w:numId w:val="3"/>
        </w:numPr>
        <w:tabs>
          <w:tab w:val="left" w:pos="851"/>
        </w:tabs>
        <w:spacing w:after="0" w:line="240" w:lineRule="auto"/>
        <w:ind w:left="0" w:firstLine="567"/>
        <w:jc w:val="both"/>
        <w:rPr>
          <w:rFonts w:cs="Times New Roman"/>
          <w:szCs w:val="28"/>
          <w:lang w:val="uk-UA"/>
        </w:rPr>
      </w:pPr>
      <w:r w:rsidRPr="00AD23A6">
        <w:rPr>
          <w:rFonts w:cs="Times New Roman"/>
          <w:szCs w:val="28"/>
          <w:lang w:val="uk-UA"/>
        </w:rPr>
        <w:t>Європейський стандарт для річкових інформаційних служб (ES-RIS 2025)</w:t>
      </w:r>
      <w:r w:rsidR="00226C64">
        <w:rPr>
          <w:rFonts w:cs="Times New Roman"/>
          <w:szCs w:val="28"/>
          <w:lang w:val="uk-UA"/>
        </w:rPr>
        <w:t xml:space="preserve">, розроблений </w:t>
      </w:r>
      <w:r w:rsidR="00226C64">
        <w:rPr>
          <w:rFonts w:cs="Times New Roman"/>
          <w:szCs w:val="28"/>
          <w:lang w:val="en-US"/>
        </w:rPr>
        <w:t>CESNI</w:t>
      </w:r>
      <w:r w:rsidRPr="00AD23A6">
        <w:rPr>
          <w:rFonts w:cs="Times New Roman"/>
          <w:szCs w:val="28"/>
          <w:lang w:val="uk-UA"/>
        </w:rPr>
        <w:t>;</w:t>
      </w:r>
    </w:p>
    <w:p w14:paraId="40F682AB" w14:textId="6073BDC0" w:rsidR="00AD23A6" w:rsidRPr="00AD23A6" w:rsidRDefault="00AD23A6" w:rsidP="00AD23A6">
      <w:pPr>
        <w:pStyle w:val="a4"/>
        <w:numPr>
          <w:ilvl w:val="0"/>
          <w:numId w:val="3"/>
        </w:numPr>
        <w:tabs>
          <w:tab w:val="left" w:pos="851"/>
        </w:tabs>
        <w:spacing w:after="0" w:line="240" w:lineRule="auto"/>
        <w:ind w:left="0" w:firstLine="567"/>
        <w:jc w:val="both"/>
        <w:rPr>
          <w:rFonts w:cs="Times New Roman"/>
          <w:szCs w:val="28"/>
          <w:lang w:val="uk-UA"/>
        </w:rPr>
      </w:pPr>
      <w:r w:rsidRPr="00AD23A6">
        <w:rPr>
          <w:rFonts w:cs="Times New Roman"/>
          <w:szCs w:val="28"/>
          <w:lang w:val="uk-UA"/>
        </w:rPr>
        <w:t>Керівництво з кодуванні РІС-індексів</w:t>
      </w:r>
      <w:r w:rsidR="00B771E0">
        <w:rPr>
          <w:rFonts w:cs="Times New Roman"/>
          <w:szCs w:val="28"/>
          <w:lang w:val="uk-UA"/>
        </w:rPr>
        <w:t>;</w:t>
      </w:r>
    </w:p>
    <w:p w14:paraId="28A67D5F" w14:textId="6BB9D57E" w:rsidR="007E5130" w:rsidRPr="00AD23A6" w:rsidRDefault="007E5130" w:rsidP="00AD23A6">
      <w:pPr>
        <w:pStyle w:val="a4"/>
        <w:numPr>
          <w:ilvl w:val="0"/>
          <w:numId w:val="3"/>
        </w:numPr>
        <w:tabs>
          <w:tab w:val="left" w:pos="851"/>
        </w:tabs>
        <w:spacing w:after="0" w:line="240" w:lineRule="auto"/>
        <w:ind w:left="0" w:firstLine="567"/>
        <w:jc w:val="both"/>
        <w:rPr>
          <w:rFonts w:cs="Times New Roman"/>
          <w:szCs w:val="28"/>
          <w:lang w:val="uk-UA"/>
        </w:rPr>
      </w:pPr>
      <w:r w:rsidRPr="00AD23A6">
        <w:rPr>
          <w:rFonts w:cs="Times New Roman"/>
          <w:szCs w:val="28"/>
          <w:lang w:val="uk-UA"/>
        </w:rPr>
        <w:t>Закон України «Про внутрішній водний транспорт»;</w:t>
      </w:r>
    </w:p>
    <w:p w14:paraId="0DB9D4D3" w14:textId="5A3A4C90" w:rsidR="007E5130" w:rsidRPr="00AD23A6" w:rsidRDefault="007E5130" w:rsidP="00AD23A6">
      <w:pPr>
        <w:pStyle w:val="a4"/>
        <w:numPr>
          <w:ilvl w:val="0"/>
          <w:numId w:val="3"/>
        </w:numPr>
        <w:tabs>
          <w:tab w:val="left" w:pos="851"/>
        </w:tabs>
        <w:spacing w:after="0" w:line="240" w:lineRule="auto"/>
        <w:ind w:left="0" w:firstLine="567"/>
        <w:jc w:val="both"/>
        <w:rPr>
          <w:rFonts w:cs="Times New Roman"/>
          <w:szCs w:val="28"/>
          <w:lang w:val="uk-UA"/>
        </w:rPr>
      </w:pPr>
      <w:r w:rsidRPr="00AD23A6">
        <w:rPr>
          <w:rFonts w:cs="Times New Roman"/>
          <w:szCs w:val="28"/>
          <w:lang w:val="uk-UA"/>
        </w:rPr>
        <w:t>Положення про річкову інформаційну службу, затверджене наказом Міністерства розвитку громад, територій та інфраструктури України 30.05.2023 № 462, зареєстрованим в Міністерстві юстиції України 13 липня 2023 р. за № 117/40243, (зі змінами).</w:t>
      </w:r>
    </w:p>
    <w:p w14:paraId="3435D0FA" w14:textId="20970DFB" w:rsidR="007E5130" w:rsidRDefault="007E5130" w:rsidP="009A3169">
      <w:pPr>
        <w:spacing w:after="0" w:line="240" w:lineRule="auto"/>
        <w:ind w:firstLine="567"/>
        <w:jc w:val="both"/>
        <w:rPr>
          <w:rFonts w:cs="Times New Roman"/>
          <w:szCs w:val="28"/>
          <w:lang w:val="uk-UA"/>
        </w:rPr>
      </w:pPr>
    </w:p>
    <w:p w14:paraId="5E002408" w14:textId="46733C8B" w:rsidR="00D56034" w:rsidRDefault="00D56034" w:rsidP="009A3169">
      <w:pPr>
        <w:spacing w:after="0" w:line="240" w:lineRule="auto"/>
        <w:ind w:firstLine="567"/>
        <w:jc w:val="both"/>
        <w:rPr>
          <w:rFonts w:cs="Times New Roman"/>
          <w:szCs w:val="28"/>
          <w:lang w:val="uk-UA"/>
        </w:rPr>
      </w:pPr>
    </w:p>
    <w:p w14:paraId="4DE68114" w14:textId="1EF2BB47" w:rsidR="00D56034" w:rsidRDefault="00D56034" w:rsidP="009A3169">
      <w:pPr>
        <w:spacing w:after="0" w:line="240" w:lineRule="auto"/>
        <w:ind w:firstLine="567"/>
        <w:jc w:val="both"/>
        <w:rPr>
          <w:rFonts w:cs="Times New Roman"/>
          <w:szCs w:val="28"/>
          <w:lang w:val="uk-UA"/>
        </w:rPr>
      </w:pPr>
    </w:p>
    <w:p w14:paraId="69275410" w14:textId="7B84C578" w:rsidR="00B771E0" w:rsidRPr="00B771E0" w:rsidRDefault="00B771E0" w:rsidP="00B771E0">
      <w:pPr>
        <w:spacing w:after="0" w:line="240" w:lineRule="auto"/>
        <w:ind w:firstLine="567"/>
        <w:jc w:val="both"/>
        <w:rPr>
          <w:rFonts w:cs="Times New Roman"/>
          <w:szCs w:val="28"/>
          <w:lang w:val="en-US"/>
        </w:rPr>
      </w:pPr>
      <w:r w:rsidRPr="00B771E0">
        <w:rPr>
          <w:rFonts w:cs="Times New Roman"/>
          <w:szCs w:val="28"/>
          <w:lang w:val="en-US"/>
        </w:rPr>
        <w:t>The Order of the Ministry of Development of Communities and Territories of Ukraine dated 26.12.2025 No. 1865 amended the Regulations on the River Information Service.</w:t>
      </w:r>
      <w:r>
        <w:rPr>
          <w:rFonts w:cs="Times New Roman"/>
          <w:szCs w:val="28"/>
          <w:lang w:val="en-US"/>
        </w:rPr>
        <w:t xml:space="preserve"> </w:t>
      </w:r>
      <w:r w:rsidRPr="00B771E0">
        <w:rPr>
          <w:rFonts w:cs="Times New Roman"/>
          <w:szCs w:val="28"/>
          <w:lang w:val="en-US"/>
        </w:rPr>
        <w:t>In accordance with subparagraph 8 of paragraph 1 of section III of this Regulation, SE "UKRVODSHL</w:t>
      </w:r>
      <w:r>
        <w:rPr>
          <w:rFonts w:cs="Times New Roman"/>
          <w:szCs w:val="28"/>
          <w:lang w:val="en-US"/>
        </w:rPr>
        <w:t>I</w:t>
      </w:r>
      <w:r w:rsidRPr="00B771E0">
        <w:rPr>
          <w:rFonts w:cs="Times New Roman"/>
          <w:szCs w:val="28"/>
          <w:lang w:val="en-US"/>
        </w:rPr>
        <w:t xml:space="preserve">AH" ensures the publication on the RIS information website of the guiding documents of the European Union and the European Committee for the Development of Standards in the </w:t>
      </w:r>
      <w:r>
        <w:rPr>
          <w:rFonts w:cs="Times New Roman"/>
          <w:szCs w:val="28"/>
          <w:lang w:val="en-US"/>
        </w:rPr>
        <w:t>f</w:t>
      </w:r>
      <w:r w:rsidRPr="00B771E0">
        <w:rPr>
          <w:rFonts w:cs="Times New Roman"/>
          <w:szCs w:val="28"/>
          <w:lang w:val="en-US"/>
        </w:rPr>
        <w:t xml:space="preserve">ield of </w:t>
      </w:r>
      <w:r>
        <w:rPr>
          <w:rFonts w:cs="Times New Roman"/>
          <w:szCs w:val="28"/>
          <w:lang w:val="en-US"/>
        </w:rPr>
        <w:t>i</w:t>
      </w:r>
      <w:r w:rsidRPr="00B771E0">
        <w:rPr>
          <w:rFonts w:cs="Times New Roman"/>
          <w:szCs w:val="28"/>
          <w:lang w:val="en-US"/>
        </w:rPr>
        <w:t xml:space="preserve">nland </w:t>
      </w:r>
      <w:r>
        <w:rPr>
          <w:rFonts w:cs="Times New Roman"/>
          <w:szCs w:val="28"/>
          <w:lang w:val="en-US"/>
        </w:rPr>
        <w:t>n</w:t>
      </w:r>
      <w:r w:rsidRPr="00B771E0">
        <w:rPr>
          <w:rFonts w:cs="Times New Roman"/>
          <w:szCs w:val="28"/>
          <w:lang w:val="en-US"/>
        </w:rPr>
        <w:t>avigation</w:t>
      </w:r>
      <w:r>
        <w:rPr>
          <w:rFonts w:cs="Times New Roman"/>
          <w:szCs w:val="28"/>
          <w:lang w:val="en-US"/>
        </w:rPr>
        <w:t xml:space="preserve"> </w:t>
      </w:r>
      <w:r w:rsidRPr="00B771E0">
        <w:rPr>
          <w:rFonts w:cs="Times New Roman"/>
          <w:color w:val="000000" w:themeColor="text1"/>
          <w:szCs w:val="28"/>
          <w:lang w:val="uk-UA"/>
        </w:rPr>
        <w:t>(</w:t>
      </w:r>
      <w:r>
        <w:rPr>
          <w:rFonts w:cs="Times New Roman"/>
          <w:color w:val="000000" w:themeColor="text1"/>
          <w:szCs w:val="28"/>
          <w:lang w:val="en-US"/>
        </w:rPr>
        <w:t>CESNI</w:t>
      </w:r>
      <w:r w:rsidRPr="00B771E0">
        <w:rPr>
          <w:rFonts w:cs="Times New Roman"/>
          <w:color w:val="000000" w:themeColor="text1"/>
          <w:szCs w:val="28"/>
          <w:lang w:val="uk-UA"/>
        </w:rPr>
        <w:t>)</w:t>
      </w:r>
      <w:r w:rsidRPr="00B771E0">
        <w:rPr>
          <w:rFonts w:cs="Times New Roman"/>
          <w:szCs w:val="28"/>
          <w:lang w:val="en-US"/>
        </w:rPr>
        <w:t>, relating to the functioning and development of RIS, for their use by users of RIS services.</w:t>
      </w:r>
    </w:p>
    <w:p w14:paraId="0EE1172F" w14:textId="756256BA" w:rsidR="00B771E0" w:rsidRDefault="00B771E0" w:rsidP="00B771E0">
      <w:pPr>
        <w:spacing w:after="0" w:line="240" w:lineRule="auto"/>
        <w:ind w:firstLine="567"/>
        <w:jc w:val="both"/>
        <w:rPr>
          <w:rFonts w:cs="Times New Roman"/>
          <w:szCs w:val="28"/>
          <w:lang w:val="en-US"/>
        </w:rPr>
      </w:pPr>
      <w:r w:rsidRPr="00B771E0">
        <w:rPr>
          <w:rFonts w:cs="Times New Roman"/>
          <w:szCs w:val="28"/>
          <w:lang w:val="en-US"/>
        </w:rPr>
        <w:t>The RIS information website (</w:t>
      </w:r>
      <w:hyperlink r:id="rId6" w:history="1">
        <w:r w:rsidRPr="001E5D05">
          <w:rPr>
            <w:rStyle w:val="a5"/>
            <w:rFonts w:cs="Times New Roman"/>
            <w:szCs w:val="28"/>
            <w:lang w:val="en-US"/>
          </w:rPr>
          <w:t>https://ukrris.com.ua</w:t>
        </w:r>
      </w:hyperlink>
      <w:r>
        <w:rPr>
          <w:rFonts w:cs="Times New Roman"/>
          <w:szCs w:val="28"/>
          <w:lang w:val="en-US"/>
        </w:rPr>
        <w:t xml:space="preserve"> )</w:t>
      </w:r>
      <w:r w:rsidRPr="00B771E0">
        <w:rPr>
          <w:rFonts w:cs="Times New Roman"/>
          <w:szCs w:val="28"/>
          <w:lang w:val="en-US"/>
        </w:rPr>
        <w:t xml:space="preserve"> contains </w:t>
      </w:r>
      <w:r w:rsidR="00226C64" w:rsidRPr="00226C64">
        <w:rPr>
          <w:rFonts w:cs="Times New Roman"/>
          <w:szCs w:val="28"/>
          <w:lang w:val="en-US"/>
        </w:rPr>
        <w:t>consolidated texts of</w:t>
      </w:r>
      <w:r w:rsidRPr="00B771E0">
        <w:rPr>
          <w:rFonts w:cs="Times New Roman"/>
          <w:szCs w:val="28"/>
          <w:lang w:val="en-US"/>
        </w:rPr>
        <w:t xml:space="preserve"> EU documents with links and translation into Ukrainian:</w:t>
      </w:r>
    </w:p>
    <w:p w14:paraId="5A63DAD3" w14:textId="7ACE2A96" w:rsidR="00D56034" w:rsidRPr="00B771E0" w:rsidRDefault="00D56034" w:rsidP="00D56034">
      <w:pPr>
        <w:spacing w:after="0" w:line="240" w:lineRule="auto"/>
        <w:ind w:firstLine="567"/>
        <w:jc w:val="both"/>
        <w:rPr>
          <w:rFonts w:cs="Times New Roman"/>
          <w:szCs w:val="28"/>
          <w:lang w:val="uk-UA"/>
        </w:rPr>
      </w:pPr>
      <w:r w:rsidRPr="00163228">
        <w:rPr>
          <w:rFonts w:cs="Times New Roman"/>
          <w:szCs w:val="28"/>
          <w:lang w:val="en-US"/>
        </w:rPr>
        <w:t>Directive 2005/44/EC of the European Parliament and of the Council of 7 September 2005 on harmonised river information services (RIS) on inland waterways in the Community, with Amendments that were adopted by the Directive (EU) 2025/2482 of the European Parliament and of the Council on 26.11.2025</w:t>
      </w:r>
      <w:r w:rsidR="00B771E0">
        <w:rPr>
          <w:rFonts w:cs="Times New Roman"/>
          <w:szCs w:val="28"/>
          <w:lang w:val="uk-UA"/>
        </w:rPr>
        <w:t>;</w:t>
      </w:r>
    </w:p>
    <w:p w14:paraId="48BD287C" w14:textId="5244C323" w:rsidR="008D0C5C" w:rsidRPr="00B771E0" w:rsidRDefault="008D0C5C" w:rsidP="008D0C5C">
      <w:pPr>
        <w:spacing w:after="0" w:line="240" w:lineRule="auto"/>
        <w:ind w:firstLine="567"/>
        <w:jc w:val="both"/>
        <w:rPr>
          <w:rFonts w:cs="Times New Roman"/>
          <w:szCs w:val="28"/>
          <w:lang w:val="uk-UA"/>
        </w:rPr>
      </w:pPr>
      <w:r w:rsidRPr="00163228">
        <w:rPr>
          <w:rFonts w:cs="Times New Roman"/>
          <w:szCs w:val="28"/>
          <w:lang w:val="en-US"/>
        </w:rPr>
        <w:t>Commission Regulation (EC) No 414/2007 of 13 March 2007 concerning the technical guidelines for the planning, implementation and operational use of river information services (RIS) referred to in Article 5 of Directive 2005/44/EC of the European Parliament and of the Council on harmonised river information services (RIS) on inland waterways in the Community</w:t>
      </w:r>
      <w:r w:rsidR="00B771E0">
        <w:rPr>
          <w:rFonts w:cs="Times New Roman"/>
          <w:szCs w:val="28"/>
          <w:lang w:val="uk-UA"/>
        </w:rPr>
        <w:t>;</w:t>
      </w:r>
    </w:p>
    <w:p w14:paraId="17490A7F" w14:textId="32FEFF4A" w:rsidR="00163228" w:rsidRPr="00B771E0" w:rsidRDefault="00163228" w:rsidP="00163228">
      <w:pPr>
        <w:spacing w:after="0" w:line="240" w:lineRule="auto"/>
        <w:ind w:firstLine="567"/>
        <w:jc w:val="both"/>
        <w:rPr>
          <w:rFonts w:cs="Times New Roman"/>
          <w:szCs w:val="28"/>
          <w:lang w:val="uk-UA"/>
        </w:rPr>
      </w:pPr>
      <w:r w:rsidRPr="00163228">
        <w:rPr>
          <w:rFonts w:cs="Times New Roman"/>
          <w:szCs w:val="28"/>
          <w:lang w:val="en-US"/>
        </w:rPr>
        <w:t>Commission Implementing Regulation (EU) 2019/1744 of 17 September 2019 on technical specifications for electronic ship reporting in inland navigation and repealing Regulation (EU) No 164/2010</w:t>
      </w:r>
      <w:r w:rsidR="00B771E0">
        <w:rPr>
          <w:rFonts w:cs="Times New Roman"/>
          <w:szCs w:val="28"/>
          <w:lang w:val="uk-UA"/>
        </w:rPr>
        <w:t>;</w:t>
      </w:r>
    </w:p>
    <w:p w14:paraId="20DE2F80" w14:textId="7B949119" w:rsidR="00163228" w:rsidRPr="00B771E0" w:rsidRDefault="00163228" w:rsidP="00163228">
      <w:pPr>
        <w:spacing w:after="0" w:line="240" w:lineRule="auto"/>
        <w:ind w:firstLine="567"/>
        <w:jc w:val="both"/>
        <w:rPr>
          <w:rFonts w:cs="Times New Roman"/>
          <w:szCs w:val="28"/>
          <w:lang w:val="uk-UA"/>
        </w:rPr>
      </w:pPr>
      <w:r w:rsidRPr="00163228">
        <w:rPr>
          <w:rFonts w:cs="Times New Roman"/>
          <w:szCs w:val="28"/>
          <w:lang w:val="en-US"/>
        </w:rPr>
        <w:t>Commission Implementing Regulation (EU) No 2019/838 of 20 February 2019 on technical specifications for vessel tracking and tracing systems and repealing Regulation (EC) No 415/2007</w:t>
      </w:r>
      <w:r w:rsidR="00B771E0">
        <w:rPr>
          <w:rFonts w:cs="Times New Roman"/>
          <w:szCs w:val="28"/>
          <w:lang w:val="uk-UA"/>
        </w:rPr>
        <w:t>;</w:t>
      </w:r>
    </w:p>
    <w:p w14:paraId="40F4224D" w14:textId="4EF2A407" w:rsidR="00D56034" w:rsidRPr="00B771E0" w:rsidRDefault="00D56034" w:rsidP="00D56034">
      <w:pPr>
        <w:spacing w:after="0" w:line="240" w:lineRule="auto"/>
        <w:ind w:firstLine="567"/>
        <w:jc w:val="both"/>
        <w:rPr>
          <w:rFonts w:cs="Times New Roman"/>
          <w:szCs w:val="28"/>
          <w:lang w:val="uk-UA"/>
        </w:rPr>
      </w:pPr>
      <w:r w:rsidRPr="00163228">
        <w:rPr>
          <w:rFonts w:cs="Times New Roman"/>
          <w:szCs w:val="28"/>
          <w:lang w:val="en-US"/>
        </w:rPr>
        <w:t xml:space="preserve">Commission Regulation (EC) No 416/2007 concerning the technical specifications for Notices to Skippers as referred to in Article 5 of Directive 2005/44/EC of the European Parliament and of the Council on harmonised river information services (RIS) on inland waterways in the Community (amended by </w:t>
      </w:r>
      <w:r w:rsidR="00163228" w:rsidRPr="00163228">
        <w:rPr>
          <w:rFonts w:cs="Times New Roman"/>
          <w:szCs w:val="28"/>
          <w:lang w:val="en-US"/>
        </w:rPr>
        <w:t>the</w:t>
      </w:r>
      <w:r w:rsidR="00163228" w:rsidRPr="00163228">
        <w:rPr>
          <w:rFonts w:cs="Times New Roman"/>
          <w:szCs w:val="28"/>
          <w:lang w:val="uk-UA"/>
        </w:rPr>
        <w:t xml:space="preserve"> </w:t>
      </w:r>
      <w:r w:rsidRPr="00163228">
        <w:rPr>
          <w:rFonts w:cs="Times New Roman"/>
          <w:szCs w:val="28"/>
          <w:lang w:val="en-US"/>
        </w:rPr>
        <w:t>Implementing Regulation (EU) No 2018/2032 of 20/11/2018 amending Commission Regulation (EC) No 416/2007 as regards technical specifications for Notices to Skippers)</w:t>
      </w:r>
      <w:r w:rsidR="00B771E0">
        <w:rPr>
          <w:rFonts w:cs="Times New Roman"/>
          <w:szCs w:val="28"/>
          <w:lang w:val="uk-UA"/>
        </w:rPr>
        <w:t>;</w:t>
      </w:r>
    </w:p>
    <w:p w14:paraId="00D4ACC7" w14:textId="4D8B8EFD" w:rsidR="00AD23A6" w:rsidRPr="00B771E0" w:rsidRDefault="00AD23A6" w:rsidP="00AD23A6">
      <w:pPr>
        <w:spacing w:after="0" w:line="240" w:lineRule="auto"/>
        <w:ind w:firstLine="567"/>
        <w:jc w:val="both"/>
        <w:rPr>
          <w:rFonts w:cs="Times New Roman"/>
          <w:szCs w:val="28"/>
          <w:lang w:val="uk-UA"/>
        </w:rPr>
      </w:pPr>
      <w:r w:rsidRPr="00163228">
        <w:rPr>
          <w:rFonts w:cs="Times New Roman"/>
          <w:szCs w:val="28"/>
          <w:lang w:val="en-US"/>
        </w:rPr>
        <w:t>Commission Implementing Regulation (EU) No 909/2013 of 10 September 2013 on the technical specifications for the electronic chart display and information system for inland navigation (Inland ECDIS) referred to in Directive 2005/44/EC of the European Parliament and of the Council</w:t>
      </w:r>
      <w:r w:rsidR="00B771E0">
        <w:rPr>
          <w:rFonts w:cs="Times New Roman"/>
          <w:szCs w:val="28"/>
          <w:lang w:val="uk-UA"/>
        </w:rPr>
        <w:t>.</w:t>
      </w:r>
    </w:p>
    <w:p w14:paraId="70ECD85E" w14:textId="77777777" w:rsidR="00B771E0" w:rsidRPr="00B771E0" w:rsidRDefault="00B771E0" w:rsidP="00B771E0">
      <w:pPr>
        <w:spacing w:after="0" w:line="240" w:lineRule="auto"/>
        <w:ind w:firstLine="567"/>
        <w:jc w:val="both"/>
        <w:rPr>
          <w:rFonts w:cs="Times New Roman"/>
          <w:szCs w:val="28"/>
          <w:lang w:val="en-US"/>
        </w:rPr>
      </w:pPr>
      <w:r w:rsidRPr="00B771E0">
        <w:rPr>
          <w:rFonts w:cs="Times New Roman"/>
          <w:szCs w:val="28"/>
          <w:lang w:val="en-US"/>
        </w:rPr>
        <w:t>In addition, the site contains:</w:t>
      </w:r>
    </w:p>
    <w:p w14:paraId="49357374" w14:textId="13CC8E46" w:rsidR="00B771E0" w:rsidRPr="00B771E0" w:rsidRDefault="00B771E0" w:rsidP="00B771E0">
      <w:pPr>
        <w:spacing w:after="0" w:line="240" w:lineRule="auto"/>
        <w:ind w:firstLine="567"/>
        <w:jc w:val="both"/>
        <w:rPr>
          <w:rFonts w:cs="Times New Roman"/>
          <w:szCs w:val="28"/>
          <w:lang w:val="en-US"/>
        </w:rPr>
      </w:pPr>
      <w:r w:rsidRPr="00B771E0">
        <w:rPr>
          <w:rFonts w:cs="Times New Roman"/>
          <w:szCs w:val="28"/>
          <w:lang w:val="en-US"/>
        </w:rPr>
        <w:t>- European Standard for River Information Services (ES-RIS 2025)</w:t>
      </w:r>
      <w:r w:rsidR="00226C64">
        <w:rPr>
          <w:rFonts w:cs="Times New Roman"/>
          <w:szCs w:val="28"/>
          <w:lang w:val="en-US"/>
        </w:rPr>
        <w:t xml:space="preserve">, </w:t>
      </w:r>
      <w:r w:rsidR="00226C64">
        <w:rPr>
          <w:rStyle w:val="rynqvb"/>
          <w:lang w:val="en"/>
        </w:rPr>
        <w:t>developed by CESNI</w:t>
      </w:r>
      <w:r w:rsidRPr="00B771E0">
        <w:rPr>
          <w:rFonts w:cs="Times New Roman"/>
          <w:szCs w:val="28"/>
          <w:lang w:val="en-US"/>
        </w:rPr>
        <w:t>;</w:t>
      </w:r>
    </w:p>
    <w:p w14:paraId="36472165" w14:textId="7DF94FB5" w:rsidR="00B771E0" w:rsidRPr="00B771E0" w:rsidRDefault="00B771E0" w:rsidP="00B771E0">
      <w:pPr>
        <w:spacing w:after="0" w:line="240" w:lineRule="auto"/>
        <w:ind w:firstLine="567"/>
        <w:jc w:val="both"/>
        <w:rPr>
          <w:rFonts w:cs="Times New Roman"/>
          <w:szCs w:val="28"/>
          <w:lang w:val="uk-UA"/>
        </w:rPr>
      </w:pPr>
      <w:r w:rsidRPr="00B771E0">
        <w:rPr>
          <w:rFonts w:cs="Times New Roman"/>
          <w:szCs w:val="28"/>
          <w:lang w:val="en-US"/>
        </w:rPr>
        <w:t xml:space="preserve">- </w:t>
      </w:r>
      <w:r w:rsidRPr="00163228">
        <w:rPr>
          <w:rFonts w:cs="Times New Roman"/>
          <w:szCs w:val="28"/>
          <w:lang w:val="en-US"/>
        </w:rPr>
        <w:t>RIS Index Encoding Guide, version 3.0 (2020)</w:t>
      </w:r>
      <w:r>
        <w:rPr>
          <w:rFonts w:cs="Times New Roman"/>
          <w:szCs w:val="28"/>
          <w:lang w:val="uk-UA"/>
        </w:rPr>
        <w:t>;</w:t>
      </w:r>
    </w:p>
    <w:p w14:paraId="2D6144CB" w14:textId="77777777" w:rsidR="00B771E0" w:rsidRPr="00B771E0" w:rsidRDefault="00B771E0" w:rsidP="00B771E0">
      <w:pPr>
        <w:spacing w:after="0" w:line="240" w:lineRule="auto"/>
        <w:ind w:firstLine="567"/>
        <w:jc w:val="both"/>
        <w:rPr>
          <w:rFonts w:cs="Times New Roman"/>
          <w:szCs w:val="28"/>
          <w:lang w:val="en-US"/>
        </w:rPr>
      </w:pPr>
      <w:r w:rsidRPr="00B771E0">
        <w:rPr>
          <w:rFonts w:cs="Times New Roman"/>
          <w:szCs w:val="28"/>
          <w:lang w:val="en-US"/>
        </w:rPr>
        <w:t>- Law of Ukraine "On Inland Water Transport";</w:t>
      </w:r>
    </w:p>
    <w:p w14:paraId="5BCF11E9" w14:textId="0798DA92" w:rsidR="00B771E0" w:rsidRPr="00163228" w:rsidRDefault="00B771E0" w:rsidP="00B771E0">
      <w:pPr>
        <w:spacing w:after="0" w:line="240" w:lineRule="auto"/>
        <w:ind w:firstLine="567"/>
        <w:jc w:val="both"/>
        <w:rPr>
          <w:rFonts w:cs="Times New Roman"/>
          <w:szCs w:val="28"/>
          <w:lang w:val="en-US"/>
        </w:rPr>
      </w:pPr>
      <w:r w:rsidRPr="00B771E0">
        <w:rPr>
          <w:rFonts w:cs="Times New Roman"/>
          <w:szCs w:val="28"/>
          <w:lang w:val="en-US"/>
        </w:rPr>
        <w:t>- Regulations on the River Information Service, approved by order of the Ministry of Community Development, Territory and Infrastructure of Ukraine dated 30.05.2023 No. 462, registered with the Ministry of Justice of Ukraine on July 13, 2023 under No. 117/40243, (as amended).</w:t>
      </w:r>
    </w:p>
    <w:sectPr w:rsidR="00B771E0" w:rsidRPr="0016322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31F6D"/>
    <w:multiLevelType w:val="hybridMultilevel"/>
    <w:tmpl w:val="ECC61CAA"/>
    <w:lvl w:ilvl="0" w:tplc="F65255C6">
      <w:start w:val="27"/>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9932CD8"/>
    <w:multiLevelType w:val="hybridMultilevel"/>
    <w:tmpl w:val="4A6EF32A"/>
    <w:lvl w:ilvl="0" w:tplc="F65255C6">
      <w:start w:val="27"/>
      <w:numFmt w:val="bullet"/>
      <w:lvlText w:val="-"/>
      <w:lvlJc w:val="left"/>
      <w:pPr>
        <w:ind w:left="1287" w:hanging="360"/>
      </w:pPr>
      <w:rPr>
        <w:rFonts w:ascii="Times New Roman" w:eastAsiaTheme="minorHAns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5F6A31F7"/>
    <w:multiLevelType w:val="hybridMultilevel"/>
    <w:tmpl w:val="2128839A"/>
    <w:lvl w:ilvl="0" w:tplc="F65255C6">
      <w:start w:val="27"/>
      <w:numFmt w:val="bullet"/>
      <w:lvlText w:val="-"/>
      <w:lvlJc w:val="left"/>
      <w:pPr>
        <w:ind w:left="1287" w:hanging="360"/>
      </w:pPr>
      <w:rPr>
        <w:rFonts w:ascii="Times New Roman" w:eastAsiaTheme="minorHAns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987"/>
    <w:rsid w:val="000070D6"/>
    <w:rsid w:val="00047987"/>
    <w:rsid w:val="00163228"/>
    <w:rsid w:val="001A4077"/>
    <w:rsid w:val="00226C64"/>
    <w:rsid w:val="0024040C"/>
    <w:rsid w:val="00267C52"/>
    <w:rsid w:val="002A0621"/>
    <w:rsid w:val="0033645E"/>
    <w:rsid w:val="00356340"/>
    <w:rsid w:val="0038374C"/>
    <w:rsid w:val="004060D9"/>
    <w:rsid w:val="004316EB"/>
    <w:rsid w:val="004910D6"/>
    <w:rsid w:val="00725C69"/>
    <w:rsid w:val="00770778"/>
    <w:rsid w:val="007A42EB"/>
    <w:rsid w:val="007B79FF"/>
    <w:rsid w:val="007E5130"/>
    <w:rsid w:val="008D0C5C"/>
    <w:rsid w:val="0091564B"/>
    <w:rsid w:val="009646CE"/>
    <w:rsid w:val="009A3169"/>
    <w:rsid w:val="009B1A0A"/>
    <w:rsid w:val="009E6B6D"/>
    <w:rsid w:val="00AD23A6"/>
    <w:rsid w:val="00B77029"/>
    <w:rsid w:val="00B771E0"/>
    <w:rsid w:val="00B87172"/>
    <w:rsid w:val="00BC46BD"/>
    <w:rsid w:val="00CA6EAE"/>
    <w:rsid w:val="00D2747F"/>
    <w:rsid w:val="00D56034"/>
    <w:rsid w:val="00D83A7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857F1"/>
  <w15:chartTrackingRefBased/>
  <w15:docId w15:val="{C991FE1C-2A5A-4FF3-B8BE-67E940B7F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FF"/>
        <w:sz w:val="28"/>
        <w:szCs w:val="24"/>
        <w:u w:val="single"/>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C52"/>
    <w:pPr>
      <w:spacing w:after="200" w:line="276" w:lineRule="auto"/>
    </w:pPr>
    <w:rPr>
      <w:rFonts w:cstheme="minorBidi"/>
      <w:color w:val="auto"/>
      <w:szCs w:val="22"/>
      <w:u w:val="none"/>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A6EAE"/>
    <w:pPr>
      <w:jc w:val="both"/>
    </w:pPr>
    <w:rPr>
      <w:color w:val="000000" w:themeColor="text1"/>
      <w:kern w:val="2"/>
      <w:lang w:val="ru-RU"/>
    </w:rPr>
  </w:style>
  <w:style w:type="paragraph" w:styleId="a4">
    <w:name w:val="List Paragraph"/>
    <w:basedOn w:val="a"/>
    <w:uiPriority w:val="34"/>
    <w:qFormat/>
    <w:rsid w:val="00267C52"/>
    <w:pPr>
      <w:ind w:left="720"/>
      <w:contextualSpacing/>
    </w:pPr>
  </w:style>
  <w:style w:type="character" w:styleId="a5">
    <w:name w:val="Hyperlink"/>
    <w:basedOn w:val="a0"/>
    <w:uiPriority w:val="99"/>
    <w:unhideWhenUsed/>
    <w:rsid w:val="00163228"/>
    <w:rPr>
      <w:color w:val="0563C1" w:themeColor="hyperlink"/>
      <w:u w:val="single"/>
    </w:rPr>
  </w:style>
  <w:style w:type="character" w:styleId="a6">
    <w:name w:val="Unresolved Mention"/>
    <w:basedOn w:val="a0"/>
    <w:uiPriority w:val="99"/>
    <w:semiHidden/>
    <w:unhideWhenUsed/>
    <w:rsid w:val="00163228"/>
    <w:rPr>
      <w:color w:val="605E5C"/>
      <w:shd w:val="clear" w:color="auto" w:fill="E1DFDD"/>
    </w:rPr>
  </w:style>
  <w:style w:type="character" w:customStyle="1" w:styleId="rynqvb">
    <w:name w:val="rynqvb"/>
    <w:basedOn w:val="a0"/>
    <w:rsid w:val="00226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krris.com.ua" TargetMode="External"/><Relationship Id="rId5" Type="http://schemas.openxmlformats.org/officeDocument/2006/relationships/hyperlink" Target="https://ukrris.com.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3756</Words>
  <Characters>2142</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 Ілля Валентинович</dc:creator>
  <cp:keywords/>
  <dc:description/>
  <cp:lastModifiedBy>Illya Tykhonov</cp:lastModifiedBy>
  <cp:revision>8</cp:revision>
  <dcterms:created xsi:type="dcterms:W3CDTF">2026-03-25T12:28:00Z</dcterms:created>
  <dcterms:modified xsi:type="dcterms:W3CDTF">2026-03-25T13:21:00Z</dcterms:modified>
</cp:coreProperties>
</file>