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CEA2A" w14:textId="77777777" w:rsidR="004A4DC8" w:rsidRDefault="004A4DC8"/>
    <w:p w14:paraId="1DC01A23" w14:textId="77777777" w:rsidR="004A4DC8" w:rsidRPr="00262113" w:rsidRDefault="00262113" w:rsidP="00262113">
      <w:pPr>
        <w:ind w:firstLine="567"/>
        <w:jc w:val="center"/>
        <w:rPr>
          <w:b/>
        </w:rPr>
      </w:pPr>
      <w:r w:rsidRPr="00262113">
        <w:rPr>
          <w:b/>
          <w:lang w:val="uk-UA"/>
        </w:rPr>
        <w:t>Н</w:t>
      </w:r>
      <w:r w:rsidR="00A35FD6" w:rsidRPr="00262113">
        <w:rPr>
          <w:b/>
          <w:lang w:val="uk-UA"/>
        </w:rPr>
        <w:t xml:space="preserve">арада </w:t>
      </w:r>
      <w:r w:rsidR="00A35FD6" w:rsidRPr="00262113">
        <w:rPr>
          <w:b/>
          <w:szCs w:val="28"/>
          <w:lang w:val="ru-RU"/>
        </w:rPr>
        <w:t xml:space="preserve">з </w:t>
      </w:r>
      <w:proofErr w:type="spellStart"/>
      <w:r w:rsidR="00A35FD6" w:rsidRPr="00262113">
        <w:rPr>
          <w:b/>
          <w:szCs w:val="28"/>
          <w:lang w:val="ru-RU"/>
        </w:rPr>
        <w:t>питань</w:t>
      </w:r>
      <w:proofErr w:type="spellEnd"/>
      <w:r w:rsidR="00A35FD6" w:rsidRPr="00262113">
        <w:rPr>
          <w:b/>
          <w:szCs w:val="28"/>
          <w:lang w:val="ru-RU"/>
        </w:rPr>
        <w:t xml:space="preserve"> </w:t>
      </w:r>
      <w:proofErr w:type="spellStart"/>
      <w:r w:rsidR="00A35FD6" w:rsidRPr="00262113">
        <w:rPr>
          <w:b/>
          <w:szCs w:val="28"/>
          <w:lang w:val="ru-RU"/>
        </w:rPr>
        <w:t>запровадження</w:t>
      </w:r>
      <w:proofErr w:type="spellEnd"/>
      <w:r w:rsidR="00A35FD6" w:rsidRPr="00262113">
        <w:rPr>
          <w:b/>
          <w:szCs w:val="28"/>
          <w:lang w:val="ru-RU"/>
        </w:rPr>
        <w:t xml:space="preserve"> АІС на </w:t>
      </w:r>
      <w:r w:rsidR="00A35FD6" w:rsidRPr="00262113">
        <w:rPr>
          <w:b/>
          <w:szCs w:val="28"/>
          <w:lang w:val="uk-UA"/>
        </w:rPr>
        <w:t xml:space="preserve">українській ділянці </w:t>
      </w:r>
      <w:r w:rsidR="00A35FD6" w:rsidRPr="00262113">
        <w:rPr>
          <w:b/>
          <w:szCs w:val="28"/>
          <w:lang w:val="ru-RU"/>
        </w:rPr>
        <w:t>р. Дунай</w:t>
      </w:r>
    </w:p>
    <w:p w14:paraId="6DB77220" w14:textId="77777777" w:rsidR="004A4DC8" w:rsidRDefault="004A4DC8"/>
    <w:p w14:paraId="31A2256B" w14:textId="59AD17AB" w:rsidR="004A4DC8" w:rsidRPr="003D7F22" w:rsidRDefault="004A4DC8" w:rsidP="004A4DC8">
      <w:pPr>
        <w:ind w:firstLine="567"/>
        <w:jc w:val="both"/>
        <w:rPr>
          <w:lang w:val="uk-UA"/>
        </w:rPr>
      </w:pPr>
      <w:bookmarkStart w:id="0" w:name="_Hlk199334605"/>
      <w:r w:rsidRPr="0021619F">
        <w:rPr>
          <w:lang w:val="uk-UA"/>
        </w:rPr>
        <w:t xml:space="preserve">ДП «УКРВОДШЛЯХ» </w:t>
      </w:r>
      <w:r w:rsidR="00262113" w:rsidRPr="007F5FAA">
        <w:rPr>
          <w:szCs w:val="28"/>
        </w:rPr>
        <w:t xml:space="preserve">12 </w:t>
      </w:r>
      <w:r w:rsidR="00262113" w:rsidRPr="00B838F0">
        <w:rPr>
          <w:szCs w:val="28"/>
          <w:lang w:val="ru-RU"/>
        </w:rPr>
        <w:t>червня</w:t>
      </w:r>
      <w:r w:rsidR="00262113" w:rsidRPr="007F5FAA">
        <w:rPr>
          <w:szCs w:val="28"/>
        </w:rPr>
        <w:t xml:space="preserve"> 2025 </w:t>
      </w:r>
      <w:r w:rsidR="00262113" w:rsidRPr="00B838F0">
        <w:rPr>
          <w:szCs w:val="28"/>
          <w:lang w:val="ru-RU"/>
        </w:rPr>
        <w:t>р</w:t>
      </w:r>
      <w:r w:rsidR="00262113" w:rsidRPr="007F5FAA">
        <w:rPr>
          <w:szCs w:val="28"/>
        </w:rPr>
        <w:t xml:space="preserve">. </w:t>
      </w:r>
      <w:r w:rsidRPr="0021619F">
        <w:rPr>
          <w:lang w:val="uk-UA"/>
        </w:rPr>
        <w:t xml:space="preserve">проведена </w:t>
      </w:r>
      <w:r>
        <w:rPr>
          <w:lang w:val="uk-UA"/>
        </w:rPr>
        <w:t xml:space="preserve">он-лайн </w:t>
      </w:r>
      <w:r w:rsidRPr="0021619F">
        <w:rPr>
          <w:lang w:val="uk-UA"/>
        </w:rPr>
        <w:t xml:space="preserve">нарада </w:t>
      </w:r>
      <w:r w:rsidRPr="00B838F0">
        <w:rPr>
          <w:szCs w:val="28"/>
          <w:lang w:val="ru-RU"/>
        </w:rPr>
        <w:t>з</w:t>
      </w:r>
      <w:r w:rsidRPr="007F5FAA">
        <w:rPr>
          <w:szCs w:val="28"/>
        </w:rPr>
        <w:t xml:space="preserve"> </w:t>
      </w:r>
      <w:proofErr w:type="spellStart"/>
      <w:r w:rsidRPr="00B838F0">
        <w:rPr>
          <w:szCs w:val="28"/>
          <w:lang w:val="ru-RU"/>
        </w:rPr>
        <w:t>питань</w:t>
      </w:r>
      <w:proofErr w:type="spellEnd"/>
      <w:r w:rsidRPr="007F5FAA">
        <w:rPr>
          <w:szCs w:val="28"/>
        </w:rPr>
        <w:t xml:space="preserve"> </w:t>
      </w:r>
      <w:proofErr w:type="spellStart"/>
      <w:r w:rsidRPr="00B838F0">
        <w:rPr>
          <w:szCs w:val="28"/>
          <w:lang w:val="ru-RU"/>
        </w:rPr>
        <w:t>запровадження</w:t>
      </w:r>
      <w:proofErr w:type="spellEnd"/>
      <w:r w:rsidRPr="007F5FAA">
        <w:rPr>
          <w:szCs w:val="28"/>
        </w:rPr>
        <w:t xml:space="preserve"> </w:t>
      </w:r>
      <w:proofErr w:type="spellStart"/>
      <w:r>
        <w:rPr>
          <w:szCs w:val="28"/>
          <w:lang w:val="ru-RU"/>
        </w:rPr>
        <w:t>автоматичн</w:t>
      </w:r>
      <w:r w:rsidR="00D470D6">
        <w:rPr>
          <w:szCs w:val="28"/>
          <w:lang w:val="uk-UA"/>
        </w:rPr>
        <w:t>ої</w:t>
      </w:r>
      <w:proofErr w:type="spellEnd"/>
      <w:r w:rsidRPr="007F5FAA">
        <w:rPr>
          <w:szCs w:val="28"/>
        </w:rPr>
        <w:t xml:space="preserve"> </w:t>
      </w:r>
      <w:proofErr w:type="spellStart"/>
      <w:r>
        <w:rPr>
          <w:szCs w:val="28"/>
          <w:lang w:val="ru-RU"/>
        </w:rPr>
        <w:t>ід</w:t>
      </w:r>
      <w:r w:rsidR="001A024D">
        <w:rPr>
          <w:szCs w:val="28"/>
          <w:lang w:val="ru-RU"/>
        </w:rPr>
        <w:t>е</w:t>
      </w:r>
      <w:r>
        <w:rPr>
          <w:szCs w:val="28"/>
          <w:lang w:val="ru-RU"/>
        </w:rPr>
        <w:t>нтифікаційн</w:t>
      </w:r>
      <w:r w:rsidR="00D470D6">
        <w:rPr>
          <w:szCs w:val="28"/>
          <w:lang w:val="ru-RU"/>
        </w:rPr>
        <w:t>ої</w:t>
      </w:r>
      <w:proofErr w:type="spellEnd"/>
      <w:r w:rsidRPr="007F5FAA">
        <w:rPr>
          <w:szCs w:val="28"/>
        </w:rPr>
        <w:t xml:space="preserve"> </w:t>
      </w:r>
      <w:proofErr w:type="spellStart"/>
      <w:r w:rsidR="00D470D6">
        <w:rPr>
          <w:szCs w:val="28"/>
          <w:lang w:val="ru-RU"/>
        </w:rPr>
        <w:t>системи</w:t>
      </w:r>
      <w:proofErr w:type="spellEnd"/>
      <w:r w:rsidRPr="007F5FAA">
        <w:rPr>
          <w:szCs w:val="28"/>
        </w:rPr>
        <w:t xml:space="preserve"> (</w:t>
      </w:r>
      <w:r w:rsidRPr="00B838F0">
        <w:rPr>
          <w:szCs w:val="28"/>
          <w:lang w:val="ru-RU"/>
        </w:rPr>
        <w:t>АІС</w:t>
      </w:r>
      <w:r w:rsidRPr="007F5FAA">
        <w:rPr>
          <w:szCs w:val="28"/>
        </w:rPr>
        <w:t xml:space="preserve">) </w:t>
      </w:r>
      <w:r w:rsidRPr="00B838F0">
        <w:rPr>
          <w:szCs w:val="28"/>
          <w:lang w:val="ru-RU"/>
        </w:rPr>
        <w:t>на</w:t>
      </w:r>
      <w:r w:rsidRPr="007F5FAA">
        <w:rPr>
          <w:szCs w:val="28"/>
        </w:rPr>
        <w:t xml:space="preserve"> </w:t>
      </w:r>
      <w:r w:rsidRPr="00B838F0">
        <w:rPr>
          <w:szCs w:val="28"/>
          <w:lang w:val="ru-RU"/>
        </w:rPr>
        <w:t>р</w:t>
      </w:r>
      <w:r w:rsidRPr="007F5FAA">
        <w:rPr>
          <w:szCs w:val="28"/>
        </w:rPr>
        <w:t xml:space="preserve">. </w:t>
      </w:r>
      <w:r w:rsidRPr="00B838F0">
        <w:rPr>
          <w:szCs w:val="28"/>
          <w:lang w:val="ru-RU"/>
        </w:rPr>
        <w:t>Дунай</w:t>
      </w:r>
      <w:r w:rsidRPr="003D7F22">
        <w:rPr>
          <w:lang w:val="uk-UA"/>
        </w:rPr>
        <w:t xml:space="preserve"> </w:t>
      </w:r>
      <w:r>
        <w:rPr>
          <w:lang w:val="uk-UA"/>
        </w:rPr>
        <w:t xml:space="preserve">за участі </w:t>
      </w:r>
      <w:r w:rsidRPr="003D7F22">
        <w:rPr>
          <w:lang w:val="uk-UA"/>
        </w:rPr>
        <w:t>представників проект</w:t>
      </w:r>
      <w:r w:rsidR="001A024D">
        <w:rPr>
          <w:lang w:val="uk-UA"/>
        </w:rPr>
        <w:t>у</w:t>
      </w:r>
      <w:r w:rsidRPr="003D7F22">
        <w:rPr>
          <w:lang w:val="uk-UA"/>
        </w:rPr>
        <w:t xml:space="preserve"> “</w:t>
      </w:r>
      <w:r>
        <w:rPr>
          <w:lang w:val="uk-UA"/>
        </w:rPr>
        <w:t>УкрРІС-Дунай</w:t>
      </w:r>
      <w:r w:rsidRPr="000526EC">
        <w:rPr>
          <w:lang w:val="uk-UA"/>
        </w:rPr>
        <w:t>”</w:t>
      </w:r>
      <w:r>
        <w:rPr>
          <w:lang w:val="uk-UA"/>
        </w:rPr>
        <w:t xml:space="preserve"> та </w:t>
      </w:r>
      <w:r w:rsidR="001A024D">
        <w:rPr>
          <w:lang w:val="uk-UA"/>
        </w:rPr>
        <w:t xml:space="preserve">експертів </w:t>
      </w:r>
      <w:r w:rsidRPr="003D7F22">
        <w:rPr>
          <w:lang w:val="uk-UA"/>
        </w:rPr>
        <w:t>“</w:t>
      </w:r>
      <w:r w:rsidRPr="007F5FAA">
        <w:t>RIS</w:t>
      </w:r>
      <w:r w:rsidRPr="003D7F22">
        <w:rPr>
          <w:lang w:val="uk-UA"/>
        </w:rPr>
        <w:t>-</w:t>
      </w:r>
      <w:r w:rsidRPr="007F5FAA">
        <w:t>COMEX</w:t>
      </w:r>
      <w:r w:rsidRPr="003D7F22">
        <w:rPr>
          <w:lang w:val="uk-UA"/>
        </w:rPr>
        <w:t>2”</w:t>
      </w:r>
      <w:r w:rsidR="001A024D">
        <w:rPr>
          <w:lang w:val="uk-UA"/>
        </w:rPr>
        <w:t xml:space="preserve"> і європейської компанії </w:t>
      </w:r>
      <w:r w:rsidR="001A024D" w:rsidRPr="007F5FAA">
        <w:t>PERISCAL</w:t>
      </w:r>
      <w:r>
        <w:rPr>
          <w:lang w:val="uk-UA"/>
        </w:rPr>
        <w:t xml:space="preserve">. </w:t>
      </w:r>
    </w:p>
    <w:bookmarkEnd w:id="0"/>
    <w:p w14:paraId="34825403" w14:textId="77777777" w:rsidR="001A024D" w:rsidRDefault="004A4DC8" w:rsidP="004A4DC8">
      <w:pPr>
        <w:tabs>
          <w:tab w:val="left" w:pos="993"/>
        </w:tabs>
        <w:ind w:firstLine="567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Під час наради обговорювалися </w:t>
      </w:r>
      <w:r w:rsidR="001A024D">
        <w:rPr>
          <w:szCs w:val="28"/>
          <w:lang w:val="uk-UA"/>
        </w:rPr>
        <w:t>практичні питання з побудови мережі базових станцій АІС на українській ділянці р. Дунай для реалізації проекту «УкрРІС-Дунай».</w:t>
      </w:r>
    </w:p>
    <w:p w14:paraId="06DDBE47" w14:textId="77777777" w:rsidR="00EC79C7" w:rsidRDefault="001A024D" w:rsidP="00EC79C7">
      <w:pPr>
        <w:tabs>
          <w:tab w:val="left" w:pos="851"/>
        </w:tabs>
        <w:ind w:firstLine="567"/>
        <w:contextualSpacing/>
        <w:jc w:val="both"/>
        <w:rPr>
          <w:szCs w:val="28"/>
          <w:lang w:val="uk-UA" w:eastAsia="uk-UA"/>
        </w:rPr>
      </w:pPr>
      <w:r w:rsidRPr="00EC79C7">
        <w:rPr>
          <w:szCs w:val="28"/>
          <w:lang w:val="uk-UA" w:eastAsia="uk-UA"/>
        </w:rPr>
        <w:t>Європейські експерти надалі інформацію щодо технічних засобів</w:t>
      </w:r>
      <w:r w:rsidR="00262113">
        <w:rPr>
          <w:szCs w:val="28"/>
          <w:lang w:val="uk-UA" w:eastAsia="uk-UA"/>
        </w:rPr>
        <w:t xml:space="preserve"> та процедур</w:t>
      </w:r>
      <w:r w:rsidRPr="00EC79C7">
        <w:rPr>
          <w:szCs w:val="28"/>
          <w:lang w:val="uk-UA" w:eastAsia="uk-UA"/>
        </w:rPr>
        <w:t xml:space="preserve">, які </w:t>
      </w:r>
      <w:r w:rsidR="00EC79C7" w:rsidRPr="00EC79C7">
        <w:rPr>
          <w:szCs w:val="28"/>
          <w:lang w:val="uk-UA" w:eastAsia="uk-UA"/>
        </w:rPr>
        <w:t xml:space="preserve">сьогодні </w:t>
      </w:r>
      <w:r w:rsidRPr="00EC79C7">
        <w:rPr>
          <w:szCs w:val="28"/>
          <w:lang w:val="uk-UA" w:eastAsia="uk-UA"/>
        </w:rPr>
        <w:t xml:space="preserve">використовуються річковими інформаційними службами </w:t>
      </w:r>
      <w:r w:rsidR="00EC79C7">
        <w:rPr>
          <w:szCs w:val="28"/>
          <w:lang w:val="uk-UA" w:eastAsia="uk-UA"/>
        </w:rPr>
        <w:t xml:space="preserve">дунайських країн </w:t>
      </w:r>
      <w:r w:rsidRPr="00EC79C7">
        <w:rPr>
          <w:szCs w:val="28"/>
          <w:lang w:val="uk-UA" w:eastAsia="uk-UA"/>
        </w:rPr>
        <w:t>для передачі Повідомлень судноводіям (</w:t>
      </w:r>
      <w:r w:rsidRPr="00EC79C7">
        <w:rPr>
          <w:szCs w:val="28"/>
          <w:lang w:val="en-US" w:eastAsia="uk-UA"/>
        </w:rPr>
        <w:t>NtS</w:t>
      </w:r>
      <w:r w:rsidRPr="00EC79C7">
        <w:rPr>
          <w:szCs w:val="28"/>
          <w:lang w:val="uk-UA" w:eastAsia="uk-UA"/>
        </w:rPr>
        <w:t xml:space="preserve">), </w:t>
      </w:r>
      <w:r w:rsidR="00EC79C7" w:rsidRPr="00EC79C7">
        <w:rPr>
          <w:szCs w:val="28"/>
          <w:lang w:val="uk-UA" w:eastAsia="uk-UA"/>
        </w:rPr>
        <w:t xml:space="preserve">а також застосування </w:t>
      </w:r>
      <w:r w:rsidR="00EC79C7" w:rsidRPr="00EC79C7">
        <w:rPr>
          <w:szCs w:val="28"/>
          <w:lang w:val="en-US" w:eastAsia="uk-UA"/>
        </w:rPr>
        <w:t>VDES</w:t>
      </w:r>
      <w:r w:rsidR="00EC79C7" w:rsidRPr="00EC79C7">
        <w:rPr>
          <w:szCs w:val="28"/>
          <w:lang w:val="uk-UA" w:eastAsia="uk-UA"/>
        </w:rPr>
        <w:t xml:space="preserve"> (</w:t>
      </w:r>
      <w:r w:rsidR="00EC79C7" w:rsidRPr="00EC79C7">
        <w:rPr>
          <w:lang w:val="en-US"/>
        </w:rPr>
        <w:t>VHF</w:t>
      </w:r>
      <w:r w:rsidR="00EC79C7" w:rsidRPr="00EC79C7">
        <w:rPr>
          <w:lang w:val="uk-UA"/>
        </w:rPr>
        <w:t xml:space="preserve"> </w:t>
      </w:r>
      <w:r w:rsidR="00EC79C7" w:rsidRPr="00EC79C7">
        <w:rPr>
          <w:lang w:val="en-US"/>
        </w:rPr>
        <w:t>Data</w:t>
      </w:r>
      <w:r w:rsidR="00EC79C7" w:rsidRPr="00EC79C7">
        <w:rPr>
          <w:lang w:val="uk-UA"/>
        </w:rPr>
        <w:t xml:space="preserve"> </w:t>
      </w:r>
      <w:r w:rsidR="00EC79C7" w:rsidRPr="00EC79C7">
        <w:rPr>
          <w:lang w:val="en-US"/>
        </w:rPr>
        <w:t>Exchange</w:t>
      </w:r>
      <w:r w:rsidR="00EC79C7" w:rsidRPr="00EC79C7">
        <w:rPr>
          <w:lang w:val="uk-UA"/>
        </w:rPr>
        <w:t xml:space="preserve"> </w:t>
      </w:r>
      <w:r w:rsidR="00EC79C7" w:rsidRPr="00EC79C7">
        <w:rPr>
          <w:lang w:val="en-US"/>
        </w:rPr>
        <w:t>System</w:t>
      </w:r>
      <w:r w:rsidR="00EC79C7" w:rsidRPr="00EC79C7">
        <w:rPr>
          <w:lang w:val="uk-UA"/>
        </w:rPr>
        <w:t xml:space="preserve">) для обміну  інформацією </w:t>
      </w:r>
      <w:r w:rsidR="00EC79C7" w:rsidRPr="00EC79C7">
        <w:rPr>
          <w:szCs w:val="28"/>
          <w:lang w:val="uk-UA" w:eastAsia="uk-UA"/>
        </w:rPr>
        <w:t>у внутрішньому судноплавстві.</w:t>
      </w:r>
    </w:p>
    <w:p w14:paraId="03D94C57" w14:textId="50EA0B1C" w:rsidR="00EC79C7" w:rsidRPr="00EC79C7" w:rsidRDefault="00EC79C7" w:rsidP="00EC79C7">
      <w:pPr>
        <w:tabs>
          <w:tab w:val="left" w:pos="851"/>
        </w:tabs>
        <w:ind w:firstLine="567"/>
        <w:contextualSpacing/>
        <w:jc w:val="both"/>
        <w:rPr>
          <w:szCs w:val="28"/>
          <w:lang w:val="uk-UA" w:eastAsia="uk-UA"/>
        </w:rPr>
      </w:pPr>
      <w:r>
        <w:rPr>
          <w:szCs w:val="28"/>
          <w:lang w:val="uk-UA" w:eastAsia="uk-UA"/>
        </w:rPr>
        <w:t xml:space="preserve">Представниками </w:t>
      </w:r>
      <w:r w:rsidRPr="003D7F22">
        <w:rPr>
          <w:lang w:val="uk-UA"/>
        </w:rPr>
        <w:t>“</w:t>
      </w:r>
      <w:r>
        <w:rPr>
          <w:lang w:val="en-US"/>
        </w:rPr>
        <w:t>RIS</w:t>
      </w:r>
      <w:r w:rsidRPr="003D7F22">
        <w:rPr>
          <w:lang w:val="uk-UA"/>
        </w:rPr>
        <w:t>-</w:t>
      </w:r>
      <w:r>
        <w:rPr>
          <w:lang w:val="en-US"/>
        </w:rPr>
        <w:t>COMEX</w:t>
      </w:r>
      <w:r w:rsidRPr="003D7F22">
        <w:rPr>
          <w:lang w:val="uk-UA"/>
        </w:rPr>
        <w:t>2”</w:t>
      </w:r>
      <w:r>
        <w:rPr>
          <w:lang w:val="uk-UA"/>
        </w:rPr>
        <w:t xml:space="preserve"> б</w:t>
      </w:r>
      <w:r>
        <w:rPr>
          <w:szCs w:val="28"/>
          <w:lang w:val="uk-UA" w:eastAsia="uk-UA"/>
        </w:rPr>
        <w:t xml:space="preserve">ула </w:t>
      </w:r>
      <w:r w:rsidR="00095EBD">
        <w:rPr>
          <w:szCs w:val="28"/>
          <w:lang w:val="uk-UA" w:eastAsia="uk-UA"/>
        </w:rPr>
        <w:t xml:space="preserve">здійснена </w:t>
      </w:r>
      <w:r>
        <w:rPr>
          <w:szCs w:val="28"/>
          <w:lang w:val="uk-UA" w:eastAsia="uk-UA"/>
        </w:rPr>
        <w:t xml:space="preserve"> презентація щодо побудови системи базових станцій АІС та мережі станцій для д</w:t>
      </w:r>
      <w:r w:rsidRPr="00EC79C7">
        <w:rPr>
          <w:szCs w:val="28"/>
          <w:lang w:val="uk-UA" w:eastAsia="uk-UA"/>
        </w:rPr>
        <w:t>иференціальн</w:t>
      </w:r>
      <w:r>
        <w:rPr>
          <w:szCs w:val="28"/>
          <w:lang w:val="uk-UA" w:eastAsia="uk-UA"/>
        </w:rPr>
        <w:t>ої</w:t>
      </w:r>
      <w:r w:rsidRPr="00EC79C7">
        <w:rPr>
          <w:szCs w:val="28"/>
          <w:lang w:val="uk-UA" w:eastAsia="uk-UA"/>
        </w:rPr>
        <w:t xml:space="preserve"> корекці</w:t>
      </w:r>
      <w:r>
        <w:rPr>
          <w:szCs w:val="28"/>
          <w:lang w:val="uk-UA" w:eastAsia="uk-UA"/>
        </w:rPr>
        <w:t>ї</w:t>
      </w:r>
      <w:r w:rsidRPr="00EC79C7">
        <w:rPr>
          <w:szCs w:val="28"/>
          <w:lang w:val="uk-UA" w:eastAsia="uk-UA"/>
        </w:rPr>
        <w:t xml:space="preserve"> сигналів </w:t>
      </w:r>
      <w:r w:rsidRPr="003A4703">
        <w:rPr>
          <w:szCs w:val="28"/>
          <w:lang w:val="en-US" w:eastAsia="uk-UA"/>
        </w:rPr>
        <w:t>GNSS</w:t>
      </w:r>
      <w:r>
        <w:rPr>
          <w:szCs w:val="28"/>
          <w:lang w:val="uk-UA" w:eastAsia="uk-UA"/>
        </w:rPr>
        <w:t xml:space="preserve"> на прикладі</w:t>
      </w:r>
      <w:r w:rsidR="007F5FAA">
        <w:rPr>
          <w:szCs w:val="28"/>
          <w:lang w:val="uk-UA" w:eastAsia="uk-UA"/>
        </w:rPr>
        <w:t xml:space="preserve"> досвіду </w:t>
      </w:r>
      <w:r>
        <w:rPr>
          <w:szCs w:val="28"/>
          <w:lang w:val="uk-UA" w:eastAsia="uk-UA"/>
        </w:rPr>
        <w:t xml:space="preserve">Німеччини та Нідерландів. </w:t>
      </w:r>
    </w:p>
    <w:p w14:paraId="42524EF7" w14:textId="4001563C" w:rsidR="004A4DC8" w:rsidRDefault="00095EBD" w:rsidP="00EC79C7">
      <w:pPr>
        <w:ind w:firstLine="567"/>
        <w:jc w:val="both"/>
        <w:rPr>
          <w:szCs w:val="28"/>
          <w:lang w:val="uk-UA" w:eastAsia="uk-UA"/>
        </w:rPr>
      </w:pPr>
      <w:r>
        <w:rPr>
          <w:szCs w:val="28"/>
          <w:lang w:val="uk-UA" w:eastAsia="uk-UA"/>
        </w:rPr>
        <w:t>На нараді б</w:t>
      </w:r>
      <w:r w:rsidR="00EC79C7" w:rsidRPr="00EC79C7">
        <w:rPr>
          <w:szCs w:val="28"/>
          <w:lang w:val="uk-UA" w:eastAsia="uk-UA"/>
        </w:rPr>
        <w:t xml:space="preserve">ули обговорені </w:t>
      </w:r>
      <w:r w:rsidR="007F5FAA">
        <w:rPr>
          <w:szCs w:val="28"/>
          <w:lang w:val="uk-UA" w:eastAsia="uk-UA"/>
        </w:rPr>
        <w:t xml:space="preserve">практичні </w:t>
      </w:r>
      <w:r w:rsidR="00EC79C7" w:rsidRPr="00EC79C7">
        <w:rPr>
          <w:szCs w:val="28"/>
          <w:lang w:val="uk-UA" w:eastAsia="uk-UA"/>
        </w:rPr>
        <w:t>питання щодо пр</w:t>
      </w:r>
      <w:r w:rsidR="00EC79C7">
        <w:rPr>
          <w:szCs w:val="28"/>
          <w:lang w:val="uk-UA" w:eastAsia="uk-UA"/>
        </w:rPr>
        <w:t>о</w:t>
      </w:r>
      <w:r w:rsidR="00EC79C7" w:rsidRPr="00EC79C7">
        <w:rPr>
          <w:szCs w:val="28"/>
          <w:lang w:val="uk-UA" w:eastAsia="uk-UA"/>
        </w:rPr>
        <w:t xml:space="preserve">цедур та особливостей проходження </w:t>
      </w:r>
      <w:r w:rsidR="00EC79C7" w:rsidRPr="003A4703">
        <w:rPr>
          <w:szCs w:val="28"/>
          <w:lang w:val="en-US" w:eastAsia="uk-UA"/>
        </w:rPr>
        <w:t>NtS</w:t>
      </w:r>
      <w:r w:rsidR="00EC79C7" w:rsidRPr="00EC79C7">
        <w:rPr>
          <w:szCs w:val="28"/>
          <w:lang w:val="uk-UA" w:eastAsia="uk-UA"/>
        </w:rPr>
        <w:t xml:space="preserve"> від моменту передачі повідомлення оператором </w:t>
      </w:r>
      <w:r w:rsidR="00EC79C7" w:rsidRPr="003A4703">
        <w:rPr>
          <w:szCs w:val="28"/>
          <w:lang w:val="en-US" w:eastAsia="uk-UA"/>
        </w:rPr>
        <w:t>RIS</w:t>
      </w:r>
      <w:r w:rsidR="00EC79C7" w:rsidRPr="00EC79C7">
        <w:rPr>
          <w:szCs w:val="28"/>
          <w:lang w:val="uk-UA" w:eastAsia="uk-UA"/>
        </w:rPr>
        <w:t xml:space="preserve"> до його отримання судноводієм, </w:t>
      </w:r>
      <w:r w:rsidR="00262113">
        <w:rPr>
          <w:szCs w:val="28"/>
          <w:lang w:val="uk-UA" w:eastAsia="uk-UA"/>
        </w:rPr>
        <w:t xml:space="preserve">особливості передачі великих за обсягом повідомлень, </w:t>
      </w:r>
      <w:r>
        <w:rPr>
          <w:szCs w:val="28"/>
          <w:lang w:val="uk-UA" w:eastAsia="uk-UA"/>
        </w:rPr>
        <w:t xml:space="preserve">можливість застосування голосових повідомлень, </w:t>
      </w:r>
      <w:r w:rsidR="00EC79C7" w:rsidRPr="00EC79C7">
        <w:rPr>
          <w:szCs w:val="28"/>
          <w:lang w:val="uk-UA" w:eastAsia="uk-UA"/>
        </w:rPr>
        <w:t xml:space="preserve">використання судноводіями </w:t>
      </w:r>
      <w:r w:rsidR="00EC79C7" w:rsidRPr="00EC79C7">
        <w:rPr>
          <w:szCs w:val="28"/>
          <w:lang w:val="en-US" w:eastAsia="uk-UA"/>
        </w:rPr>
        <w:t>NtS</w:t>
      </w:r>
      <w:r w:rsidR="00EC79C7" w:rsidRPr="00EC79C7">
        <w:rPr>
          <w:szCs w:val="28"/>
          <w:lang w:val="uk-UA" w:eastAsia="uk-UA"/>
        </w:rPr>
        <w:t xml:space="preserve"> з врахуванням р</w:t>
      </w:r>
      <w:r w:rsidR="00843B6A">
        <w:rPr>
          <w:szCs w:val="28"/>
          <w:lang w:val="uk-UA" w:eastAsia="uk-UA"/>
        </w:rPr>
        <w:t xml:space="preserve">айону </w:t>
      </w:r>
      <w:r w:rsidR="00EC79C7" w:rsidRPr="00EC79C7">
        <w:rPr>
          <w:szCs w:val="28"/>
          <w:lang w:val="uk-UA" w:eastAsia="uk-UA"/>
        </w:rPr>
        <w:t>плавання судна</w:t>
      </w:r>
      <w:r w:rsidR="00843B6A">
        <w:rPr>
          <w:szCs w:val="28"/>
          <w:lang w:val="uk-UA" w:eastAsia="uk-UA"/>
        </w:rPr>
        <w:t>, та інші питання щодо запровадження АІС</w:t>
      </w:r>
      <w:r w:rsidR="00EC79C7">
        <w:rPr>
          <w:szCs w:val="28"/>
          <w:lang w:val="uk-UA" w:eastAsia="uk-UA"/>
        </w:rPr>
        <w:t>.</w:t>
      </w:r>
    </w:p>
    <w:p w14:paraId="6AAC3DC2" w14:textId="77777777" w:rsidR="00EC79C7" w:rsidRDefault="00095EBD" w:rsidP="00EC79C7">
      <w:pPr>
        <w:ind w:firstLine="567"/>
        <w:jc w:val="both"/>
        <w:rPr>
          <w:szCs w:val="28"/>
          <w:lang w:val="uk-UA" w:eastAsia="uk-UA"/>
        </w:rPr>
      </w:pPr>
      <w:r>
        <w:rPr>
          <w:szCs w:val="28"/>
          <w:lang w:val="uk-UA" w:eastAsia="uk-UA"/>
        </w:rPr>
        <w:t xml:space="preserve">Результати наради будуть враховані під час реалізації </w:t>
      </w:r>
      <w:r>
        <w:rPr>
          <w:szCs w:val="28"/>
          <w:lang w:val="uk-UA"/>
        </w:rPr>
        <w:t>проекту «УкрРІС-Дунай».</w:t>
      </w:r>
    </w:p>
    <w:p w14:paraId="227215A4" w14:textId="12892F4F" w:rsidR="00EC79C7" w:rsidRDefault="00D470D6" w:rsidP="00EC79C7">
      <w:pPr>
        <w:ind w:firstLine="567"/>
        <w:jc w:val="both"/>
        <w:rPr>
          <w:szCs w:val="28"/>
          <w:lang w:val="uk-UA" w:eastAsia="uk-UA"/>
        </w:rPr>
      </w:pPr>
      <w:r>
        <w:rPr>
          <w:szCs w:val="28"/>
          <w:lang w:val="uk-UA" w:eastAsia="uk-UA"/>
        </w:rPr>
        <w:t>…</w:t>
      </w:r>
    </w:p>
    <w:p w14:paraId="0DB4E91B" w14:textId="77777777" w:rsidR="00D470D6" w:rsidRDefault="00D470D6" w:rsidP="00EC79C7">
      <w:pPr>
        <w:ind w:firstLine="567"/>
        <w:jc w:val="both"/>
        <w:rPr>
          <w:szCs w:val="28"/>
          <w:lang w:val="uk-UA" w:eastAsia="uk-UA"/>
        </w:rPr>
      </w:pPr>
    </w:p>
    <w:p w14:paraId="705F70F2" w14:textId="77777777" w:rsidR="00D470D6" w:rsidRPr="00D470D6" w:rsidRDefault="00D470D6" w:rsidP="00D470D6">
      <w:pPr>
        <w:ind w:firstLine="567"/>
        <w:jc w:val="both"/>
        <w:rPr>
          <w:b/>
          <w:szCs w:val="28"/>
          <w:lang w:val="en-US" w:eastAsia="uk-UA"/>
        </w:rPr>
      </w:pPr>
      <w:r w:rsidRPr="00D470D6">
        <w:rPr>
          <w:b/>
          <w:szCs w:val="28"/>
          <w:lang w:val="en-US" w:eastAsia="uk-UA"/>
        </w:rPr>
        <w:t>Meeting on the introduction of AIS on the Ukrainian section of the Danube</w:t>
      </w:r>
    </w:p>
    <w:p w14:paraId="187CE057" w14:textId="77777777" w:rsidR="00D470D6" w:rsidRPr="00D470D6" w:rsidRDefault="00D470D6" w:rsidP="00D470D6">
      <w:pPr>
        <w:ind w:firstLine="567"/>
        <w:jc w:val="both"/>
        <w:rPr>
          <w:szCs w:val="28"/>
          <w:lang w:val="en-US" w:eastAsia="uk-UA"/>
        </w:rPr>
      </w:pPr>
    </w:p>
    <w:p w14:paraId="09B716CA" w14:textId="6A3C05F7" w:rsidR="00D470D6" w:rsidRPr="00D470D6" w:rsidRDefault="00D470D6" w:rsidP="00D470D6">
      <w:pPr>
        <w:ind w:firstLine="567"/>
        <w:jc w:val="both"/>
        <w:rPr>
          <w:szCs w:val="28"/>
          <w:lang w:val="en-US" w:eastAsia="uk-UA"/>
        </w:rPr>
      </w:pPr>
      <w:r>
        <w:rPr>
          <w:szCs w:val="28"/>
          <w:lang w:val="en-US" w:eastAsia="uk-UA"/>
        </w:rPr>
        <w:t>SE “UKRVODSHLI</w:t>
      </w:r>
      <w:r w:rsidRPr="00D470D6">
        <w:rPr>
          <w:szCs w:val="28"/>
          <w:lang w:val="en-US" w:eastAsia="uk-UA"/>
        </w:rPr>
        <w:t>AH” on June 12</w:t>
      </w:r>
      <w:r>
        <w:rPr>
          <w:szCs w:val="28"/>
          <w:lang w:val="en-US" w:eastAsia="uk-UA"/>
        </w:rPr>
        <w:t>-th</w:t>
      </w:r>
      <w:r w:rsidRPr="00D470D6">
        <w:rPr>
          <w:szCs w:val="28"/>
          <w:lang w:val="en-US" w:eastAsia="uk-UA"/>
        </w:rPr>
        <w:t>, 2025</w:t>
      </w:r>
      <w:r>
        <w:rPr>
          <w:szCs w:val="28"/>
          <w:lang w:val="en-US" w:eastAsia="uk-UA"/>
        </w:rPr>
        <w:t>,</w:t>
      </w:r>
      <w:r w:rsidRPr="00D470D6">
        <w:rPr>
          <w:szCs w:val="28"/>
          <w:lang w:val="en-US" w:eastAsia="uk-UA"/>
        </w:rPr>
        <w:t xml:space="preserve"> held an online meeting on the introduction of automatic identification s</w:t>
      </w:r>
      <w:r>
        <w:rPr>
          <w:szCs w:val="28"/>
          <w:lang w:val="en-US" w:eastAsia="uk-UA"/>
        </w:rPr>
        <w:t xml:space="preserve">ystem </w:t>
      </w:r>
      <w:r w:rsidRPr="00D470D6">
        <w:rPr>
          <w:szCs w:val="28"/>
          <w:lang w:val="en-US" w:eastAsia="uk-UA"/>
        </w:rPr>
        <w:t>(AIS) on the Danube with the participation of representatives of the “UkrRIS-Danube” project and exp</w:t>
      </w:r>
      <w:r>
        <w:rPr>
          <w:szCs w:val="28"/>
          <w:lang w:val="en-US" w:eastAsia="uk-UA"/>
        </w:rPr>
        <w:t xml:space="preserve">erts from “RIS-COMEX2” and the </w:t>
      </w:r>
      <w:proofErr w:type="spellStart"/>
      <w:r>
        <w:rPr>
          <w:szCs w:val="28"/>
          <w:lang w:val="en-US" w:eastAsia="uk-UA"/>
        </w:rPr>
        <w:t>e</w:t>
      </w:r>
      <w:r w:rsidRPr="00D470D6">
        <w:rPr>
          <w:szCs w:val="28"/>
          <w:lang w:val="en-US" w:eastAsia="uk-UA"/>
        </w:rPr>
        <w:t>uropean</w:t>
      </w:r>
      <w:proofErr w:type="spellEnd"/>
      <w:r w:rsidRPr="00D470D6">
        <w:rPr>
          <w:szCs w:val="28"/>
          <w:lang w:val="en-US" w:eastAsia="uk-UA"/>
        </w:rPr>
        <w:t xml:space="preserve"> company PERISCAL.</w:t>
      </w:r>
    </w:p>
    <w:p w14:paraId="4FF20B2A" w14:textId="77777777" w:rsidR="00D470D6" w:rsidRPr="00D470D6" w:rsidRDefault="00D470D6" w:rsidP="00D470D6">
      <w:pPr>
        <w:ind w:firstLine="567"/>
        <w:jc w:val="both"/>
        <w:rPr>
          <w:szCs w:val="28"/>
          <w:lang w:val="en-US" w:eastAsia="uk-UA"/>
        </w:rPr>
      </w:pPr>
      <w:r w:rsidRPr="00D470D6">
        <w:rPr>
          <w:szCs w:val="28"/>
          <w:lang w:val="en-US" w:eastAsia="uk-UA"/>
        </w:rPr>
        <w:t xml:space="preserve">During the meeting, practical issues were discussed on the </w:t>
      </w:r>
      <w:r>
        <w:rPr>
          <w:szCs w:val="28"/>
          <w:lang w:val="en-US" w:eastAsia="uk-UA"/>
        </w:rPr>
        <w:t>building</w:t>
      </w:r>
      <w:r w:rsidRPr="00D470D6">
        <w:rPr>
          <w:szCs w:val="28"/>
          <w:lang w:val="en-US" w:eastAsia="uk-UA"/>
        </w:rPr>
        <w:t xml:space="preserve"> of a network of AIS base stations on the Ukrainian section of the Danube for the implementation of the “UkrRIS-Danube” project.</w:t>
      </w:r>
    </w:p>
    <w:p w14:paraId="13A3248D" w14:textId="10FAD3B1" w:rsidR="00D470D6" w:rsidRPr="00D470D6" w:rsidRDefault="00D470D6" w:rsidP="00D470D6">
      <w:pPr>
        <w:ind w:firstLine="567"/>
        <w:jc w:val="both"/>
        <w:rPr>
          <w:szCs w:val="28"/>
          <w:lang w:val="en-US" w:eastAsia="uk-UA"/>
        </w:rPr>
      </w:pPr>
      <w:r w:rsidRPr="00D470D6">
        <w:rPr>
          <w:szCs w:val="28"/>
          <w:lang w:val="en-US" w:eastAsia="uk-UA"/>
        </w:rPr>
        <w:t xml:space="preserve">European experts provided further information on the technical means and procedures currently used by the </w:t>
      </w:r>
      <w:r w:rsidR="00F02DE9">
        <w:rPr>
          <w:szCs w:val="28"/>
          <w:lang w:val="en-US" w:eastAsia="uk-UA"/>
        </w:rPr>
        <w:t>RIS</w:t>
      </w:r>
      <w:r w:rsidRPr="00D470D6">
        <w:rPr>
          <w:szCs w:val="28"/>
          <w:lang w:val="en-US" w:eastAsia="uk-UA"/>
        </w:rPr>
        <w:t xml:space="preserve"> of the Danube countries to transmit Notices to </w:t>
      </w:r>
      <w:r>
        <w:rPr>
          <w:szCs w:val="28"/>
          <w:lang w:val="en-US" w:eastAsia="uk-UA"/>
        </w:rPr>
        <w:t>Skippers</w:t>
      </w:r>
      <w:r w:rsidRPr="00D470D6">
        <w:rPr>
          <w:szCs w:val="28"/>
          <w:lang w:val="en-US" w:eastAsia="uk-UA"/>
        </w:rPr>
        <w:t xml:space="preserve"> (NtS), as well as the use of VDES (VHF Data Exchange System) for information exchange in inland navigation.</w:t>
      </w:r>
    </w:p>
    <w:p w14:paraId="74BDE3FA" w14:textId="77777777" w:rsidR="00D470D6" w:rsidRPr="00D470D6" w:rsidRDefault="00D470D6" w:rsidP="00D470D6">
      <w:pPr>
        <w:ind w:firstLine="567"/>
        <w:jc w:val="both"/>
        <w:rPr>
          <w:szCs w:val="28"/>
          <w:lang w:val="en-US" w:eastAsia="uk-UA"/>
        </w:rPr>
      </w:pPr>
      <w:r w:rsidRPr="00D470D6">
        <w:rPr>
          <w:szCs w:val="28"/>
          <w:lang w:val="en-US" w:eastAsia="uk-UA"/>
        </w:rPr>
        <w:t xml:space="preserve">“RIS-COMEX2” </w:t>
      </w:r>
      <w:r>
        <w:rPr>
          <w:szCs w:val="28"/>
          <w:lang w:val="en-US" w:eastAsia="uk-UA"/>
        </w:rPr>
        <w:t>r</w:t>
      </w:r>
      <w:r w:rsidRPr="00D470D6">
        <w:rPr>
          <w:szCs w:val="28"/>
          <w:lang w:val="en-US" w:eastAsia="uk-UA"/>
        </w:rPr>
        <w:t>epresentatives made a presentation on the construction of AIS base stations system and a network of stations for differential correction of GNSS signals using the ex</w:t>
      </w:r>
      <w:r>
        <w:rPr>
          <w:szCs w:val="28"/>
          <w:lang w:val="en-US" w:eastAsia="uk-UA"/>
        </w:rPr>
        <w:t xml:space="preserve">perience </w:t>
      </w:r>
      <w:r w:rsidRPr="00D470D6">
        <w:rPr>
          <w:szCs w:val="28"/>
          <w:lang w:val="en-US" w:eastAsia="uk-UA"/>
        </w:rPr>
        <w:t>of Germany and the Netherlands.</w:t>
      </w:r>
    </w:p>
    <w:p w14:paraId="33DFD4D9" w14:textId="4C9C5292" w:rsidR="00D470D6" w:rsidRPr="00D470D6" w:rsidRDefault="00D470D6" w:rsidP="00D470D6">
      <w:pPr>
        <w:ind w:firstLine="567"/>
        <w:jc w:val="both"/>
        <w:rPr>
          <w:szCs w:val="28"/>
          <w:lang w:val="en-US" w:eastAsia="uk-UA"/>
        </w:rPr>
      </w:pPr>
      <w:r w:rsidRPr="00D470D6">
        <w:rPr>
          <w:szCs w:val="28"/>
          <w:lang w:val="en-US" w:eastAsia="uk-UA"/>
        </w:rPr>
        <w:t xml:space="preserve">The meeting discussed issues regarding the procedures and features of the practical passage of a NtS from the moment the message is transmitted by the RIS operator to its receipt by the </w:t>
      </w:r>
      <w:r>
        <w:rPr>
          <w:szCs w:val="28"/>
          <w:lang w:val="en-US" w:eastAsia="uk-UA"/>
        </w:rPr>
        <w:t>skipper</w:t>
      </w:r>
      <w:r w:rsidRPr="00D470D6">
        <w:rPr>
          <w:szCs w:val="28"/>
          <w:lang w:val="en-US" w:eastAsia="uk-UA"/>
        </w:rPr>
        <w:t xml:space="preserve">, the features of transmitting large messages, the possibility of using voice messages, as well as the use of NtS by </w:t>
      </w:r>
      <w:r>
        <w:rPr>
          <w:szCs w:val="28"/>
          <w:lang w:val="en-US" w:eastAsia="uk-UA"/>
        </w:rPr>
        <w:t>skippers</w:t>
      </w:r>
      <w:r w:rsidRPr="00D470D6">
        <w:rPr>
          <w:szCs w:val="28"/>
          <w:lang w:val="en-US" w:eastAsia="uk-UA"/>
        </w:rPr>
        <w:t xml:space="preserve"> taking into account the region of the vessel n</w:t>
      </w:r>
      <w:r>
        <w:rPr>
          <w:szCs w:val="28"/>
          <w:lang w:val="en-US" w:eastAsia="uk-UA"/>
        </w:rPr>
        <w:t>avigation</w:t>
      </w:r>
      <w:r w:rsidR="00843B6A">
        <w:rPr>
          <w:szCs w:val="28"/>
          <w:lang w:val="en-US" w:eastAsia="uk-UA"/>
        </w:rPr>
        <w:t xml:space="preserve"> and other issues </w:t>
      </w:r>
      <w:r w:rsidR="00843B6A">
        <w:rPr>
          <w:rStyle w:val="rynqvb"/>
          <w:lang w:val="en"/>
        </w:rPr>
        <w:t xml:space="preserve">regarding </w:t>
      </w:r>
      <w:r w:rsidR="00843B6A">
        <w:rPr>
          <w:szCs w:val="28"/>
          <w:lang w:val="en-US" w:eastAsia="uk-UA"/>
        </w:rPr>
        <w:t>implementation</w:t>
      </w:r>
      <w:r w:rsidR="00843B6A" w:rsidRPr="00843B6A">
        <w:rPr>
          <w:szCs w:val="28"/>
          <w:lang w:val="en-US" w:eastAsia="uk-UA"/>
        </w:rPr>
        <w:t xml:space="preserve"> </w:t>
      </w:r>
      <w:r w:rsidR="00843B6A">
        <w:rPr>
          <w:szCs w:val="28"/>
          <w:lang w:val="en-US" w:eastAsia="uk-UA"/>
        </w:rPr>
        <w:t>of AIS</w:t>
      </w:r>
      <w:r w:rsidRPr="00D470D6">
        <w:rPr>
          <w:szCs w:val="28"/>
          <w:lang w:val="en-US" w:eastAsia="uk-UA"/>
        </w:rPr>
        <w:t>.</w:t>
      </w:r>
    </w:p>
    <w:p w14:paraId="2CF55962" w14:textId="263E61FB" w:rsidR="00D470D6" w:rsidRDefault="00D470D6" w:rsidP="00D470D6">
      <w:pPr>
        <w:ind w:firstLine="567"/>
        <w:jc w:val="both"/>
        <w:rPr>
          <w:szCs w:val="28"/>
          <w:lang w:val="en-US" w:eastAsia="uk-UA"/>
        </w:rPr>
      </w:pPr>
      <w:r w:rsidRPr="00D470D6">
        <w:rPr>
          <w:szCs w:val="28"/>
          <w:lang w:val="en-US" w:eastAsia="uk-UA"/>
        </w:rPr>
        <w:t>The results of the meeting will be taken into account during the implementation of the “UkrRIS-Danube” project.</w:t>
      </w:r>
    </w:p>
    <w:p w14:paraId="4241A809" w14:textId="4067627A" w:rsidR="00464B36" w:rsidRDefault="00464B36" w:rsidP="00D470D6">
      <w:pPr>
        <w:ind w:firstLine="567"/>
        <w:jc w:val="both"/>
        <w:rPr>
          <w:szCs w:val="28"/>
          <w:lang w:val="en-US" w:eastAsia="uk-UA"/>
        </w:rPr>
      </w:pPr>
    </w:p>
    <w:p w14:paraId="5939ADEC" w14:textId="14D21B24" w:rsidR="00464B36" w:rsidRDefault="00464B36" w:rsidP="00D470D6">
      <w:pPr>
        <w:ind w:firstLine="567"/>
        <w:jc w:val="both"/>
        <w:rPr>
          <w:szCs w:val="28"/>
          <w:lang w:val="en-US" w:eastAsia="uk-UA"/>
        </w:rPr>
      </w:pPr>
    </w:p>
    <w:sectPr w:rsidR="00464B36" w:rsidSect="008D1EA9">
      <w:pgSz w:w="11906" w:h="16838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E17"/>
    <w:multiLevelType w:val="hybridMultilevel"/>
    <w:tmpl w:val="50E4C7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9F03F8"/>
    <w:multiLevelType w:val="hybridMultilevel"/>
    <w:tmpl w:val="F79EEE14"/>
    <w:lvl w:ilvl="0" w:tplc="901AB8F2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B7B"/>
    <w:rsid w:val="00095EBD"/>
    <w:rsid w:val="000A48A6"/>
    <w:rsid w:val="000B25A3"/>
    <w:rsid w:val="001573C0"/>
    <w:rsid w:val="001A024D"/>
    <w:rsid w:val="00262113"/>
    <w:rsid w:val="00293D9A"/>
    <w:rsid w:val="0036272B"/>
    <w:rsid w:val="003D4158"/>
    <w:rsid w:val="00464B36"/>
    <w:rsid w:val="004A4DC8"/>
    <w:rsid w:val="00576AE1"/>
    <w:rsid w:val="00795096"/>
    <w:rsid w:val="007F5FAA"/>
    <w:rsid w:val="008324F8"/>
    <w:rsid w:val="00843B6A"/>
    <w:rsid w:val="008B12B4"/>
    <w:rsid w:val="008D1EA9"/>
    <w:rsid w:val="00A32E36"/>
    <w:rsid w:val="00A35FD6"/>
    <w:rsid w:val="00AD5B7B"/>
    <w:rsid w:val="00B92583"/>
    <w:rsid w:val="00CC5339"/>
    <w:rsid w:val="00D470D6"/>
    <w:rsid w:val="00E877F6"/>
    <w:rsid w:val="00EC79C7"/>
    <w:rsid w:val="00EF5040"/>
    <w:rsid w:val="00F02DE9"/>
    <w:rsid w:val="00FC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0B77A"/>
  <w15:chartTrackingRefBased/>
  <w15:docId w15:val="{DCB6C870-1B3A-43DB-B047-58BA3C72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DC8"/>
    <w:pPr>
      <w:ind w:firstLine="0"/>
      <w:jc w:val="left"/>
    </w:pPr>
    <w:rPr>
      <w:rFonts w:eastAsia="Times New Roman"/>
      <w:szCs w:val="24"/>
      <w:lang w:val="de-DE" w:eastAsia="de-DE"/>
    </w:rPr>
  </w:style>
  <w:style w:type="paragraph" w:styleId="1">
    <w:name w:val="heading 1"/>
    <w:basedOn w:val="a"/>
    <w:link w:val="10"/>
    <w:uiPriority w:val="9"/>
    <w:qFormat/>
    <w:rsid w:val="000B25A3"/>
    <w:pPr>
      <w:ind w:left="708"/>
      <w:outlineLvl w:val="0"/>
    </w:pPr>
    <w:rPr>
      <w:b/>
      <w:bCs/>
      <w:color w:val="000000" w:themeColor="text1"/>
      <w:kern w:val="36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EF5040"/>
    <w:pPr>
      <w:outlineLvl w:val="1"/>
    </w:pPr>
    <w:rPr>
      <w:b/>
      <w:bCs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5A3"/>
    <w:rPr>
      <w:rFonts w:eastAsia="Times New Roman"/>
      <w:b/>
      <w:bCs/>
      <w:color w:val="000000" w:themeColor="text1"/>
      <w:kern w:val="36"/>
      <w:szCs w:val="48"/>
      <w:lang w:eastAsia="uk-UA"/>
    </w:rPr>
  </w:style>
  <w:style w:type="paragraph" w:styleId="a3">
    <w:name w:val="List Paragraph"/>
    <w:basedOn w:val="a"/>
    <w:link w:val="a4"/>
    <w:uiPriority w:val="34"/>
    <w:qFormat/>
    <w:rsid w:val="008324F8"/>
    <w:pPr>
      <w:widowControl w:val="0"/>
      <w:autoSpaceDE w:val="0"/>
      <w:autoSpaceDN w:val="0"/>
      <w:ind w:left="251" w:firstLine="709"/>
    </w:pPr>
  </w:style>
  <w:style w:type="character" w:customStyle="1" w:styleId="20">
    <w:name w:val="Заголовок 2 Знак"/>
    <w:basedOn w:val="a0"/>
    <w:link w:val="2"/>
    <w:uiPriority w:val="9"/>
    <w:rsid w:val="00EF5040"/>
    <w:rPr>
      <w:rFonts w:eastAsia="Times New Roman"/>
      <w:b/>
      <w:bCs/>
      <w:szCs w:val="36"/>
      <w:lang w:eastAsia="uk-UA"/>
    </w:rPr>
  </w:style>
  <w:style w:type="character" w:styleId="a5">
    <w:name w:val="Strong"/>
    <w:basedOn w:val="a0"/>
    <w:uiPriority w:val="22"/>
    <w:qFormat/>
    <w:rsid w:val="004A4DC8"/>
    <w:rPr>
      <w:b/>
      <w:bCs/>
    </w:rPr>
  </w:style>
  <w:style w:type="paragraph" w:styleId="a6">
    <w:name w:val="No Spacing"/>
    <w:uiPriority w:val="1"/>
    <w:qFormat/>
    <w:rsid w:val="004A4DC8"/>
    <w:pPr>
      <w:ind w:firstLine="0"/>
    </w:pPr>
    <w:rPr>
      <w:rFonts w:cstheme="minorBidi"/>
      <w:color w:val="000000" w:themeColor="text1"/>
      <w:kern w:val="2"/>
      <w:szCs w:val="22"/>
      <w:lang w:val="ru-RU"/>
    </w:rPr>
  </w:style>
  <w:style w:type="character" w:customStyle="1" w:styleId="a4">
    <w:name w:val="Абзац списку Знак"/>
    <w:basedOn w:val="a0"/>
    <w:link w:val="a3"/>
    <w:uiPriority w:val="34"/>
    <w:rsid w:val="004A4DC8"/>
    <w:rPr>
      <w:rFonts w:eastAsia="Times New Roman"/>
      <w:szCs w:val="24"/>
      <w:lang w:val="de-DE" w:eastAsia="de-DE"/>
    </w:rPr>
  </w:style>
  <w:style w:type="character" w:customStyle="1" w:styleId="rynqvb">
    <w:name w:val="rynqvb"/>
    <w:basedOn w:val="a0"/>
    <w:rsid w:val="00843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1924</Words>
  <Characters>1097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Тихонов Ілля Валентинович</cp:lastModifiedBy>
  <cp:revision>13</cp:revision>
  <dcterms:created xsi:type="dcterms:W3CDTF">2025-06-15T06:25:00Z</dcterms:created>
  <dcterms:modified xsi:type="dcterms:W3CDTF">2026-09-14T13:29:00Z</dcterms:modified>
</cp:coreProperties>
</file>