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E1B55" w14:textId="58014F2D" w:rsidR="002B6E72" w:rsidRDefault="00521772" w:rsidP="002B10DA">
      <w:pPr>
        <w:ind w:firstLine="0"/>
        <w:rPr>
          <w:rFonts w:cs="Times New Roman"/>
          <w:b/>
          <w:bCs/>
          <w:color w:val="000000" w:themeColor="text1"/>
          <w:szCs w:val="28"/>
        </w:rPr>
      </w:pPr>
      <w:r>
        <w:rPr>
          <w:b/>
          <w:bCs/>
        </w:rPr>
        <w:t xml:space="preserve">Схвалення </w:t>
      </w:r>
      <w:r w:rsidR="002B6E72" w:rsidRPr="002B6E72">
        <w:rPr>
          <w:rFonts w:cs="Times New Roman"/>
          <w:b/>
          <w:bCs/>
          <w:color w:val="000000" w:themeColor="text1"/>
          <w:kern w:val="0"/>
          <w:szCs w:val="28"/>
        </w:rPr>
        <w:t>Керівни</w:t>
      </w:r>
      <w:r w:rsidR="002B10DA">
        <w:rPr>
          <w:rFonts w:cs="Times New Roman"/>
          <w:b/>
          <w:bCs/>
          <w:color w:val="000000" w:themeColor="text1"/>
          <w:kern w:val="0"/>
          <w:szCs w:val="28"/>
        </w:rPr>
        <w:t>м</w:t>
      </w:r>
      <w:r w:rsidR="002B6E72" w:rsidRPr="002B6E72">
        <w:rPr>
          <w:rFonts w:cs="Times New Roman"/>
          <w:b/>
          <w:bCs/>
          <w:color w:val="000000" w:themeColor="text1"/>
          <w:kern w:val="0"/>
          <w:szCs w:val="28"/>
        </w:rPr>
        <w:t xml:space="preserve"> Комітет</w:t>
      </w:r>
      <w:r w:rsidR="002B10DA">
        <w:rPr>
          <w:rFonts w:cs="Times New Roman"/>
          <w:b/>
          <w:bCs/>
          <w:color w:val="000000" w:themeColor="text1"/>
          <w:kern w:val="0"/>
          <w:szCs w:val="28"/>
        </w:rPr>
        <w:t>ом</w:t>
      </w:r>
      <w:r w:rsidR="002B6E72" w:rsidRPr="002B6E72">
        <w:rPr>
          <w:rFonts w:cs="Times New Roman"/>
          <w:b/>
          <w:bCs/>
          <w:color w:val="000000" w:themeColor="text1"/>
          <w:kern w:val="0"/>
          <w:szCs w:val="28"/>
        </w:rPr>
        <w:t xml:space="preserve"> </w:t>
      </w:r>
      <w:r w:rsidR="002B10DA">
        <w:rPr>
          <w:rFonts w:cs="Times New Roman"/>
          <w:b/>
          <w:bCs/>
          <w:color w:val="000000" w:themeColor="text1"/>
          <w:szCs w:val="28"/>
        </w:rPr>
        <w:t xml:space="preserve">Детального робочого плану </w:t>
      </w:r>
      <w:r w:rsidR="002B10DA">
        <w:rPr>
          <w:rFonts w:cs="Times New Roman"/>
          <w:b/>
          <w:bCs/>
          <w:color w:val="000000" w:themeColor="text1"/>
          <w:kern w:val="0"/>
          <w:szCs w:val="28"/>
        </w:rPr>
        <w:t xml:space="preserve">проекту </w:t>
      </w:r>
      <w:r w:rsidR="002B10DA" w:rsidRPr="00A54CB8">
        <w:rPr>
          <w:b/>
          <w:bCs/>
        </w:rPr>
        <w:t>«УкрРІС-Дунай»</w:t>
      </w:r>
    </w:p>
    <w:p w14:paraId="42DC590A" w14:textId="77777777" w:rsidR="002522CA" w:rsidRDefault="002522CA" w:rsidP="003C41A3">
      <w:pPr>
        <w:rPr>
          <w:rFonts w:cs="Times New Roman"/>
          <w:color w:val="000000" w:themeColor="text1"/>
          <w:szCs w:val="28"/>
        </w:rPr>
      </w:pPr>
    </w:p>
    <w:p w14:paraId="36BAE9ED" w14:textId="455C11C0" w:rsidR="003C41A3" w:rsidRDefault="003C41A3" w:rsidP="003C41A3">
      <w:r>
        <w:rPr>
          <w:rFonts w:cs="Times New Roman"/>
          <w:color w:val="000000" w:themeColor="text1"/>
          <w:szCs w:val="28"/>
        </w:rPr>
        <w:t xml:space="preserve">Відповідно до </w:t>
      </w:r>
      <w:r w:rsidRPr="001B1952">
        <w:rPr>
          <w:rFonts w:cs="Times New Roman"/>
          <w:color w:val="000000" w:themeColor="text1"/>
          <w:szCs w:val="28"/>
        </w:rPr>
        <w:t>Грантової угоди,</w:t>
      </w:r>
      <w:r w:rsidRPr="001B1952">
        <w:rPr>
          <w:rFonts w:cs="Times New Roman"/>
          <w:color w:val="000000" w:themeColor="text1"/>
          <w:kern w:val="0"/>
          <w:szCs w:val="28"/>
        </w:rPr>
        <w:t xml:space="preserve"> укладеною 28.10.2024 р. між Європейським виконавчим агентством з клімату, інфраструктури та навколишнього середовища (The European Climate, Infrastructure and Environment Executive Agency (CINEA)) та ДП «Укрводшлях» </w:t>
      </w:r>
      <w:r>
        <w:rPr>
          <w:rFonts w:cs="Times New Roman"/>
          <w:color w:val="000000" w:themeColor="text1"/>
          <w:kern w:val="0"/>
          <w:szCs w:val="28"/>
        </w:rPr>
        <w:t xml:space="preserve"> (Грантова угода) </w:t>
      </w:r>
      <w:r w:rsidRPr="001B1952">
        <w:rPr>
          <w:rFonts w:cs="Times New Roman"/>
          <w:color w:val="000000" w:themeColor="text1"/>
          <w:kern w:val="0"/>
          <w:szCs w:val="28"/>
        </w:rPr>
        <w:t xml:space="preserve">в рамках реалізації проекту </w:t>
      </w:r>
      <w:r>
        <w:rPr>
          <w:rFonts w:cs="Times New Roman"/>
          <w:color w:val="000000" w:themeColor="text1"/>
          <w:szCs w:val="28"/>
        </w:rPr>
        <w:t>«</w:t>
      </w:r>
      <w:r w:rsidRPr="00B07075">
        <w:rPr>
          <w:rFonts w:cs="Times New Roman"/>
          <w:color w:val="000000" w:themeColor="text1"/>
          <w:szCs w:val="28"/>
          <w:lang w:val="en-US"/>
        </w:rPr>
        <w:t>УкрРІС-Дунай</w:t>
      </w:r>
      <w:r>
        <w:rPr>
          <w:rFonts w:cs="Times New Roman"/>
          <w:color w:val="000000" w:themeColor="text1"/>
          <w:szCs w:val="28"/>
        </w:rPr>
        <w:t>»,</w:t>
      </w:r>
      <w:r w:rsidRPr="001B1952">
        <w:rPr>
          <w:color w:val="000000" w:themeColor="text1"/>
          <w:szCs w:val="28"/>
        </w:rPr>
        <w:t xml:space="preserve"> (Проект)</w:t>
      </w:r>
      <w:r w:rsidR="002B10DA">
        <w:rPr>
          <w:color w:val="000000" w:themeColor="text1"/>
          <w:szCs w:val="28"/>
        </w:rPr>
        <w:t>,</w:t>
      </w:r>
      <w:r w:rsidRPr="001B1952">
        <w:rPr>
          <w:color w:val="000000" w:themeColor="text1"/>
          <w:szCs w:val="28"/>
        </w:rPr>
        <w:t xml:space="preserve"> </w:t>
      </w:r>
      <w:r w:rsidR="002B10DA">
        <w:rPr>
          <w:color w:val="000000" w:themeColor="text1"/>
          <w:szCs w:val="28"/>
        </w:rPr>
        <w:t xml:space="preserve">усі основні етапи та досягнення Проекту мають бути схвалені  </w:t>
      </w:r>
      <w:r>
        <w:rPr>
          <w:color w:val="000000" w:themeColor="text1"/>
          <w:szCs w:val="28"/>
        </w:rPr>
        <w:t xml:space="preserve"> </w:t>
      </w:r>
      <w:r>
        <w:t>Керівни</w:t>
      </w:r>
      <w:r w:rsidR="002B10DA">
        <w:t>м</w:t>
      </w:r>
      <w:r>
        <w:t xml:space="preserve"> комітет</w:t>
      </w:r>
      <w:r w:rsidR="002B10DA">
        <w:t>ом</w:t>
      </w:r>
      <w:r>
        <w:t xml:space="preserve"> Проекту. До складу Керівного комітету входять визначені представники усіх партнерів Проекту.</w:t>
      </w:r>
    </w:p>
    <w:p w14:paraId="4CF0AD00" w14:textId="799C81F4" w:rsidR="002B6E72" w:rsidRDefault="002B6E72" w:rsidP="002B6E72">
      <w:r>
        <w:t>Командою управління Проектом розроблено та направлено</w:t>
      </w:r>
      <w:r w:rsidR="003C41A3">
        <w:t xml:space="preserve"> усім партнерам на </w:t>
      </w:r>
      <w:r w:rsidR="002B10DA">
        <w:t>доопрацьований Детальний робочий план Проекту</w:t>
      </w:r>
      <w:r>
        <w:t>.</w:t>
      </w:r>
    </w:p>
    <w:p w14:paraId="7EBCC91C" w14:textId="57C94C6B" w:rsidR="002B10DA" w:rsidRDefault="006B53C7" w:rsidP="00521772">
      <w:r>
        <w:t xml:space="preserve">До </w:t>
      </w:r>
      <w:r w:rsidR="002B6E72">
        <w:t>3</w:t>
      </w:r>
      <w:r w:rsidR="002B10DA">
        <w:t xml:space="preserve">0 січня </w:t>
      </w:r>
      <w:r w:rsidR="002B6E72" w:rsidRPr="00085B3F">
        <w:t>202</w:t>
      </w:r>
      <w:r w:rsidR="002B10DA">
        <w:t>5</w:t>
      </w:r>
      <w:r w:rsidR="002B6E72" w:rsidRPr="00085B3F">
        <w:t xml:space="preserve"> р. </w:t>
      </w:r>
      <w:r w:rsidR="002B6E72">
        <w:t xml:space="preserve">усі члени </w:t>
      </w:r>
      <w:r w:rsidR="00521772">
        <w:t xml:space="preserve">Керівного комітету надали інформацію про погодження </w:t>
      </w:r>
      <w:r w:rsidR="002B10DA">
        <w:t>Детальний робочий план. Цим планом передбачений детальний опис дій, які необхідно виконувати під час реалізації Проекту.</w:t>
      </w:r>
    </w:p>
    <w:p w14:paraId="31B9618E" w14:textId="4D2900F5" w:rsidR="00521772" w:rsidRDefault="002B10DA" w:rsidP="00521772">
      <w:r>
        <w:t xml:space="preserve">Інформація про схвалення Детального робочого плану </w:t>
      </w:r>
      <w:r w:rsidR="00C732E4">
        <w:t xml:space="preserve">оформлено відповідним </w:t>
      </w:r>
      <w:r>
        <w:t xml:space="preserve"> протоколом від 3</w:t>
      </w:r>
      <w:r w:rsidR="00F92D25">
        <w:t>0</w:t>
      </w:r>
      <w:r>
        <w:t xml:space="preserve">.12.2024 р. та направлено до </w:t>
      </w:r>
      <w:r w:rsidR="00521772">
        <w:t xml:space="preserve"> </w:t>
      </w:r>
      <w:r w:rsidRPr="001B1952">
        <w:rPr>
          <w:rFonts w:cs="Times New Roman"/>
          <w:color w:val="000000" w:themeColor="text1"/>
          <w:kern w:val="0"/>
          <w:szCs w:val="28"/>
        </w:rPr>
        <w:t>CINEA</w:t>
      </w:r>
      <w:r>
        <w:rPr>
          <w:rFonts w:cs="Times New Roman"/>
          <w:color w:val="000000" w:themeColor="text1"/>
          <w:kern w:val="0"/>
          <w:szCs w:val="28"/>
        </w:rPr>
        <w:t>.</w:t>
      </w:r>
    </w:p>
    <w:p w14:paraId="5ECCC77E" w14:textId="77777777" w:rsidR="002B10DA" w:rsidRDefault="002B10DA" w:rsidP="003C41A3">
      <w:pPr>
        <w:pStyle w:val="a6"/>
        <w:tabs>
          <w:tab w:val="left" w:pos="426"/>
          <w:tab w:val="left" w:pos="2694"/>
        </w:tabs>
        <w:ind w:left="0" w:firstLine="0"/>
        <w:rPr>
          <w:rFonts w:cs="Times New Roman"/>
          <w:color w:val="000000" w:themeColor="text1"/>
          <w:szCs w:val="28"/>
          <w:lang w:val="en-US"/>
        </w:rPr>
      </w:pPr>
    </w:p>
    <w:p w14:paraId="04218A22" w14:textId="500B5BC7" w:rsidR="003C41A3" w:rsidRDefault="002522CA" w:rsidP="003C41A3">
      <w:pPr>
        <w:pStyle w:val="a6"/>
        <w:tabs>
          <w:tab w:val="left" w:pos="426"/>
          <w:tab w:val="left" w:pos="2694"/>
        </w:tabs>
        <w:ind w:left="0" w:firstLine="0"/>
        <w:rPr>
          <w:rFonts w:cs="Times New Roman"/>
          <w:color w:val="000000" w:themeColor="text1"/>
          <w:szCs w:val="28"/>
          <w:lang w:val="en-US"/>
        </w:rPr>
      </w:pPr>
      <w:r>
        <w:rPr>
          <w:rFonts w:cs="Times New Roman"/>
          <w:color w:val="000000" w:themeColor="text1"/>
          <w:szCs w:val="28"/>
          <w:lang w:val="en-US"/>
        </w:rPr>
        <w:t>…………………………………………………………………………………………………</w:t>
      </w:r>
    </w:p>
    <w:p w14:paraId="58FF3604" w14:textId="77777777" w:rsidR="002522CA" w:rsidRDefault="002522CA" w:rsidP="002522CA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</w:p>
    <w:p w14:paraId="4DFDD48D" w14:textId="7A41FA73" w:rsidR="002B10DA" w:rsidRPr="002B10DA" w:rsidRDefault="002B10DA" w:rsidP="002522CA">
      <w:pPr>
        <w:pStyle w:val="a6"/>
        <w:tabs>
          <w:tab w:val="left" w:pos="426"/>
          <w:tab w:val="left" w:pos="2694"/>
        </w:tabs>
        <w:ind w:left="0"/>
        <w:rPr>
          <w:rFonts w:cs="Times New Roman"/>
          <w:b/>
          <w:bCs/>
          <w:color w:val="000000" w:themeColor="text1"/>
          <w:szCs w:val="28"/>
          <w:lang w:val="en-US"/>
        </w:rPr>
      </w:pPr>
      <w:r w:rsidRPr="002B10DA">
        <w:rPr>
          <w:rFonts w:cs="Times New Roman"/>
          <w:b/>
          <w:bCs/>
          <w:color w:val="000000" w:themeColor="text1"/>
          <w:szCs w:val="28"/>
          <w:lang w:val="en-US"/>
        </w:rPr>
        <w:t xml:space="preserve">Approval of the </w:t>
      </w:r>
      <w:r w:rsidR="001D0CC1" w:rsidRPr="002B10DA">
        <w:rPr>
          <w:rFonts w:cs="Times New Roman"/>
          <w:b/>
          <w:bCs/>
          <w:color w:val="000000" w:themeColor="text1"/>
          <w:szCs w:val="28"/>
          <w:lang w:val="en-US"/>
        </w:rPr>
        <w:t xml:space="preserve">UkrRIS-Danube Project </w:t>
      </w:r>
      <w:r w:rsidRPr="002B10DA">
        <w:rPr>
          <w:rFonts w:cs="Times New Roman"/>
          <w:b/>
          <w:bCs/>
          <w:color w:val="000000" w:themeColor="text1"/>
          <w:szCs w:val="28"/>
          <w:lang w:val="en-US"/>
        </w:rPr>
        <w:t>Detailed Work</w:t>
      </w:r>
      <w:r w:rsidR="00F92D25">
        <w:rPr>
          <w:rFonts w:cs="Times New Roman"/>
          <w:b/>
          <w:bCs/>
          <w:color w:val="000000" w:themeColor="text1"/>
          <w:szCs w:val="28"/>
          <w:lang w:val="en-US"/>
        </w:rPr>
        <w:t>p</w:t>
      </w:r>
      <w:r w:rsidRPr="002B10DA">
        <w:rPr>
          <w:rFonts w:cs="Times New Roman"/>
          <w:b/>
          <w:bCs/>
          <w:color w:val="000000" w:themeColor="text1"/>
          <w:szCs w:val="28"/>
          <w:lang w:val="en-US"/>
        </w:rPr>
        <w:t xml:space="preserve">lan by the Steering Committee </w:t>
      </w:r>
    </w:p>
    <w:p w14:paraId="5B9836E0" w14:textId="77777777" w:rsidR="002B10DA" w:rsidRDefault="002B10DA" w:rsidP="002522CA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</w:p>
    <w:p w14:paraId="3B74D1D9" w14:textId="305C2C08" w:rsidR="002B10DA" w:rsidRDefault="002B10DA" w:rsidP="002522CA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 w:rsidRPr="002B10DA">
        <w:rPr>
          <w:rFonts w:cs="Times New Roman"/>
          <w:color w:val="000000" w:themeColor="text1"/>
          <w:szCs w:val="28"/>
          <w:lang w:val="en-US"/>
        </w:rPr>
        <w:t xml:space="preserve">In accordance with the Grant Agreement concluded on 28.10.2024 between the European Climate, Infrastructure and Environment Executive Agency (CINEA) and </w:t>
      </w:r>
      <w:r w:rsidR="00C732E4">
        <w:t xml:space="preserve">State Enterprise </w:t>
      </w:r>
      <w:r w:rsidRPr="002B10DA">
        <w:rPr>
          <w:rFonts w:cs="Times New Roman"/>
          <w:color w:val="000000" w:themeColor="text1"/>
          <w:szCs w:val="28"/>
          <w:lang w:val="en-US"/>
        </w:rPr>
        <w:t>"</w:t>
      </w:r>
      <w:r w:rsidR="00C732E4" w:rsidRPr="002B10DA">
        <w:rPr>
          <w:rFonts w:cs="Times New Roman"/>
          <w:color w:val="000000" w:themeColor="text1"/>
          <w:szCs w:val="28"/>
          <w:lang w:val="en-US"/>
        </w:rPr>
        <w:t>UKRVODSHL</w:t>
      </w:r>
      <w:r w:rsidR="00C732E4">
        <w:rPr>
          <w:rFonts w:cs="Times New Roman"/>
          <w:color w:val="000000" w:themeColor="text1"/>
          <w:szCs w:val="28"/>
          <w:lang w:val="en-US"/>
        </w:rPr>
        <w:t>I</w:t>
      </w:r>
      <w:r w:rsidR="00C732E4" w:rsidRPr="002B10DA">
        <w:rPr>
          <w:rFonts w:cs="Times New Roman"/>
          <w:color w:val="000000" w:themeColor="text1"/>
          <w:szCs w:val="28"/>
          <w:lang w:val="en-US"/>
        </w:rPr>
        <w:t>AH</w:t>
      </w:r>
      <w:r w:rsidRPr="002B10DA">
        <w:rPr>
          <w:rFonts w:cs="Times New Roman"/>
          <w:color w:val="000000" w:themeColor="text1"/>
          <w:szCs w:val="28"/>
          <w:lang w:val="en-US"/>
        </w:rPr>
        <w:t xml:space="preserve">" (Grant Agreement) within the framework of the implementation of the "UkrRIS-Danube" project (the Project), all major milestones and </w:t>
      </w:r>
      <w:r w:rsidR="00C732E4">
        <w:rPr>
          <w:rFonts w:cs="Times New Roman"/>
          <w:color w:val="000000" w:themeColor="text1"/>
          <w:szCs w:val="28"/>
          <w:lang w:val="en-US"/>
        </w:rPr>
        <w:t>deliverables</w:t>
      </w:r>
      <w:r w:rsidRPr="002B10DA">
        <w:rPr>
          <w:rFonts w:cs="Times New Roman"/>
          <w:color w:val="000000" w:themeColor="text1"/>
          <w:szCs w:val="28"/>
          <w:lang w:val="en-US"/>
        </w:rPr>
        <w:t xml:space="preserve"> of the Project must be approved by the Project Steering Committee. The Steering Committee include designated representatives of all Project partners.</w:t>
      </w:r>
    </w:p>
    <w:p w14:paraId="4C671340" w14:textId="16DC6164" w:rsidR="00C732E4" w:rsidRPr="00C732E4" w:rsidRDefault="00C732E4" w:rsidP="00C732E4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 w:rsidRPr="00C732E4">
        <w:rPr>
          <w:rFonts w:cs="Times New Roman"/>
          <w:color w:val="000000" w:themeColor="text1"/>
          <w:szCs w:val="28"/>
          <w:lang w:val="en-US"/>
        </w:rPr>
        <w:t>The Project Management Team developed and sent to all partners a revised Detailed Work</w:t>
      </w:r>
      <w:r w:rsidR="00F92D25">
        <w:rPr>
          <w:rFonts w:cs="Times New Roman"/>
          <w:color w:val="000000" w:themeColor="text1"/>
          <w:szCs w:val="28"/>
          <w:lang w:val="en-US"/>
        </w:rPr>
        <w:t>p</w:t>
      </w:r>
      <w:r w:rsidRPr="00C732E4">
        <w:rPr>
          <w:rFonts w:cs="Times New Roman"/>
          <w:color w:val="000000" w:themeColor="text1"/>
          <w:szCs w:val="28"/>
          <w:lang w:val="en-US"/>
        </w:rPr>
        <w:t>lan</w:t>
      </w:r>
      <w:r>
        <w:rPr>
          <w:rFonts w:cs="Times New Roman"/>
          <w:color w:val="000000" w:themeColor="text1"/>
          <w:szCs w:val="28"/>
          <w:lang w:val="en-US"/>
        </w:rPr>
        <w:t xml:space="preserve"> of the </w:t>
      </w:r>
      <w:r w:rsidRPr="00C732E4">
        <w:rPr>
          <w:rFonts w:cs="Times New Roman"/>
          <w:color w:val="000000" w:themeColor="text1"/>
          <w:szCs w:val="28"/>
          <w:lang w:val="en-US"/>
        </w:rPr>
        <w:t>Project</w:t>
      </w:r>
    </w:p>
    <w:p w14:paraId="295A523F" w14:textId="6448965C" w:rsidR="00C732E4" w:rsidRPr="00C732E4" w:rsidRDefault="00C732E4" w:rsidP="00C732E4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 w:rsidRPr="00C732E4">
        <w:rPr>
          <w:rFonts w:cs="Times New Roman"/>
          <w:color w:val="000000" w:themeColor="text1"/>
          <w:szCs w:val="28"/>
          <w:lang w:val="en-US"/>
        </w:rPr>
        <w:t>By 30</w:t>
      </w:r>
      <w:r>
        <w:rPr>
          <w:rFonts w:cs="Times New Roman"/>
          <w:color w:val="000000" w:themeColor="text1"/>
          <w:szCs w:val="28"/>
          <w:lang w:val="en-US"/>
        </w:rPr>
        <w:t>-th</w:t>
      </w:r>
      <w:r w:rsidRPr="00C732E4">
        <w:rPr>
          <w:rFonts w:cs="Times New Roman"/>
          <w:color w:val="000000" w:themeColor="text1"/>
          <w:szCs w:val="28"/>
          <w:lang w:val="en-US"/>
        </w:rPr>
        <w:t xml:space="preserve"> </w:t>
      </w:r>
      <w:r>
        <w:rPr>
          <w:rFonts w:cs="Times New Roman"/>
          <w:color w:val="000000" w:themeColor="text1"/>
          <w:szCs w:val="28"/>
          <w:lang w:val="en-US"/>
        </w:rPr>
        <w:t xml:space="preserve">of </w:t>
      </w:r>
      <w:r w:rsidRPr="00C732E4">
        <w:rPr>
          <w:rFonts w:cs="Times New Roman"/>
          <w:color w:val="000000" w:themeColor="text1"/>
          <w:szCs w:val="28"/>
          <w:lang w:val="en-US"/>
        </w:rPr>
        <w:t>January, 2025, all Steering Committee members provided information on the approval of the Detailed Work</w:t>
      </w:r>
      <w:r w:rsidR="00F92D25">
        <w:rPr>
          <w:rFonts w:cs="Times New Roman"/>
          <w:color w:val="000000" w:themeColor="text1"/>
          <w:szCs w:val="28"/>
          <w:lang w:val="en-US"/>
        </w:rPr>
        <w:t>p</w:t>
      </w:r>
      <w:r w:rsidRPr="00C732E4">
        <w:rPr>
          <w:rFonts w:cs="Times New Roman"/>
          <w:color w:val="000000" w:themeColor="text1"/>
          <w:szCs w:val="28"/>
          <w:lang w:val="en-US"/>
        </w:rPr>
        <w:t>lan. This plan provides a detailed description of the actions that need to be performed during the implementation of the Project.</w:t>
      </w:r>
    </w:p>
    <w:p w14:paraId="03D68AB7" w14:textId="7F458EC7" w:rsidR="00C732E4" w:rsidRDefault="00C732E4" w:rsidP="00C732E4">
      <w:pPr>
        <w:pStyle w:val="a6"/>
        <w:tabs>
          <w:tab w:val="left" w:pos="426"/>
          <w:tab w:val="left" w:pos="2694"/>
        </w:tabs>
        <w:ind w:left="0"/>
        <w:rPr>
          <w:rFonts w:cs="Times New Roman"/>
          <w:color w:val="000000" w:themeColor="text1"/>
          <w:szCs w:val="28"/>
          <w:lang w:val="en-US"/>
        </w:rPr>
      </w:pPr>
      <w:r w:rsidRPr="00C732E4">
        <w:rPr>
          <w:rFonts w:cs="Times New Roman"/>
          <w:color w:val="000000" w:themeColor="text1"/>
          <w:szCs w:val="28"/>
          <w:lang w:val="en-US"/>
        </w:rPr>
        <w:t>Information on the approval of th</w:t>
      </w:r>
      <w:r w:rsidR="00F92D25">
        <w:rPr>
          <w:rFonts w:cs="Times New Roman"/>
          <w:color w:val="000000" w:themeColor="text1"/>
          <w:szCs w:val="28"/>
          <w:lang w:val="en-US"/>
        </w:rPr>
        <w:t>e</w:t>
      </w:r>
      <w:r w:rsidRPr="00C732E4">
        <w:rPr>
          <w:rFonts w:cs="Times New Roman"/>
          <w:color w:val="000000" w:themeColor="text1"/>
          <w:szCs w:val="28"/>
          <w:lang w:val="en-US"/>
        </w:rPr>
        <w:t xml:space="preserve"> Detailed Work</w:t>
      </w:r>
      <w:r w:rsidR="00F92D25">
        <w:rPr>
          <w:rFonts w:cs="Times New Roman"/>
          <w:color w:val="000000" w:themeColor="text1"/>
          <w:szCs w:val="28"/>
          <w:lang w:val="en-US"/>
        </w:rPr>
        <w:t>p</w:t>
      </w:r>
      <w:r w:rsidRPr="00C732E4">
        <w:rPr>
          <w:rFonts w:cs="Times New Roman"/>
          <w:color w:val="000000" w:themeColor="text1"/>
          <w:szCs w:val="28"/>
          <w:lang w:val="en-US"/>
        </w:rPr>
        <w:t>lan is documented in the relevant minutes</w:t>
      </w:r>
      <w:r>
        <w:rPr>
          <w:rFonts w:cs="Times New Roman"/>
          <w:color w:val="000000" w:themeColor="text1"/>
          <w:szCs w:val="28"/>
          <w:lang w:val="uk-UA"/>
        </w:rPr>
        <w:t xml:space="preserve"> </w:t>
      </w:r>
      <w:r w:rsidR="00F97784">
        <w:rPr>
          <w:rFonts w:cs="Times New Roman"/>
          <w:color w:val="000000" w:themeColor="text1"/>
          <w:szCs w:val="28"/>
          <w:lang w:val="en-US"/>
        </w:rPr>
        <w:t xml:space="preserve">from </w:t>
      </w:r>
      <w:r w:rsidR="00F92D25" w:rsidRPr="00C732E4">
        <w:rPr>
          <w:rFonts w:cs="Times New Roman"/>
          <w:color w:val="000000" w:themeColor="text1"/>
          <w:szCs w:val="28"/>
          <w:lang w:val="en-US"/>
        </w:rPr>
        <w:t xml:space="preserve">January, </w:t>
      </w:r>
      <w:r w:rsidR="00F92D25">
        <w:rPr>
          <w:rFonts w:cs="Times New Roman"/>
          <w:color w:val="000000" w:themeColor="text1"/>
          <w:szCs w:val="28"/>
          <w:lang w:val="uk-UA"/>
        </w:rPr>
        <w:t>30</w:t>
      </w:r>
      <w:r w:rsidR="00F92D25">
        <w:rPr>
          <w:rFonts w:cs="Times New Roman"/>
          <w:color w:val="000000" w:themeColor="text1"/>
          <w:szCs w:val="28"/>
          <w:lang w:val="en-US"/>
        </w:rPr>
        <w:t xml:space="preserve">-th, </w:t>
      </w:r>
      <w:r w:rsidR="00F92D25" w:rsidRPr="00C732E4">
        <w:rPr>
          <w:rFonts w:cs="Times New Roman"/>
          <w:color w:val="000000" w:themeColor="text1"/>
          <w:szCs w:val="28"/>
          <w:lang w:val="en-US"/>
        </w:rPr>
        <w:t>2025</w:t>
      </w:r>
      <w:r w:rsidR="00F92D25">
        <w:rPr>
          <w:rFonts w:cs="Times New Roman"/>
          <w:color w:val="000000" w:themeColor="text1"/>
          <w:szCs w:val="28"/>
          <w:lang w:val="en-US"/>
        </w:rPr>
        <w:t>,</w:t>
      </w:r>
      <w:r w:rsidR="00F92D25">
        <w:rPr>
          <w:rFonts w:cs="Times New Roman"/>
          <w:color w:val="000000" w:themeColor="text1"/>
          <w:szCs w:val="28"/>
          <w:lang w:val="uk-UA"/>
        </w:rPr>
        <w:t xml:space="preserve"> </w:t>
      </w:r>
      <w:r w:rsidRPr="00C732E4">
        <w:rPr>
          <w:rFonts w:cs="Times New Roman"/>
          <w:color w:val="000000" w:themeColor="text1"/>
          <w:szCs w:val="28"/>
          <w:lang w:val="en-US"/>
        </w:rPr>
        <w:t>and sent to CINEA.</w:t>
      </w:r>
    </w:p>
    <w:p w14:paraId="1D7160F3" w14:textId="092F8470" w:rsidR="00AC1032" w:rsidRPr="00C732E4" w:rsidRDefault="00AC1032" w:rsidP="001139EE">
      <w:pPr>
        <w:pStyle w:val="a6"/>
        <w:tabs>
          <w:tab w:val="left" w:pos="426"/>
          <w:tab w:val="left" w:pos="2694"/>
        </w:tabs>
        <w:ind w:left="0" w:firstLine="0"/>
        <w:jc w:val="center"/>
        <w:rPr>
          <w:rFonts w:cs="Times New Roman"/>
          <w:color w:val="000000" w:themeColor="text1"/>
          <w:szCs w:val="28"/>
          <w:lang w:val="uk-UA"/>
        </w:rPr>
      </w:pPr>
    </w:p>
    <w:sectPr w:rsidR="00AC1032" w:rsidRPr="00C732E4" w:rsidSect="001139EE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2701E"/>
    <w:multiLevelType w:val="multilevel"/>
    <w:tmpl w:val="22B290A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85"/>
    <w:rsid w:val="00067694"/>
    <w:rsid w:val="001139EE"/>
    <w:rsid w:val="001D0CC1"/>
    <w:rsid w:val="002522CA"/>
    <w:rsid w:val="002A0621"/>
    <w:rsid w:val="002B10DA"/>
    <w:rsid w:val="002B6E72"/>
    <w:rsid w:val="003C41A3"/>
    <w:rsid w:val="0040793D"/>
    <w:rsid w:val="00500440"/>
    <w:rsid w:val="00521772"/>
    <w:rsid w:val="00565C85"/>
    <w:rsid w:val="006273BE"/>
    <w:rsid w:val="006B53C7"/>
    <w:rsid w:val="006E3831"/>
    <w:rsid w:val="00725C69"/>
    <w:rsid w:val="00786185"/>
    <w:rsid w:val="007A42EB"/>
    <w:rsid w:val="008B498C"/>
    <w:rsid w:val="009646CE"/>
    <w:rsid w:val="009B1A0A"/>
    <w:rsid w:val="009E6B6D"/>
    <w:rsid w:val="00AC1032"/>
    <w:rsid w:val="00B77029"/>
    <w:rsid w:val="00B87172"/>
    <w:rsid w:val="00C1516E"/>
    <w:rsid w:val="00C732E4"/>
    <w:rsid w:val="00CA6EAE"/>
    <w:rsid w:val="00CC40EE"/>
    <w:rsid w:val="00D94373"/>
    <w:rsid w:val="00E97E7C"/>
    <w:rsid w:val="00F92D25"/>
    <w:rsid w:val="00F97784"/>
    <w:rsid w:val="00FF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287B"/>
  <w15:chartTrackingRefBased/>
  <w15:docId w15:val="{7423AC81-5A33-46DE-AE62-A25F4CCB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table" w:styleId="a4">
    <w:name w:val="Table Grid"/>
    <w:basedOn w:val="a1"/>
    <w:uiPriority w:val="39"/>
    <w:rsid w:val="00067694"/>
    <w:pPr>
      <w:spacing w:after="0" w:line="240" w:lineRule="auto"/>
    </w:pPr>
    <w:rPr>
      <w:kern w:val="2"/>
      <w:sz w:val="24"/>
      <w:szCs w:val="24"/>
      <w:lang w:val="nl-NL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67694"/>
    <w:pPr>
      <w:spacing w:before="100" w:beforeAutospacing="1" w:after="100" w:afterAutospacing="1"/>
      <w:ind w:firstLine="0"/>
      <w:jc w:val="left"/>
    </w:pPr>
    <w:rPr>
      <w:rFonts w:eastAsiaTheme="minorEastAsia" w:cs="Times New Roman"/>
      <w:kern w:val="0"/>
      <w:sz w:val="24"/>
      <w:szCs w:val="24"/>
      <w:lang w:eastAsia="uk-UA"/>
    </w:rPr>
  </w:style>
  <w:style w:type="paragraph" w:styleId="a6">
    <w:name w:val="List Paragraph"/>
    <w:basedOn w:val="a"/>
    <w:uiPriority w:val="1"/>
    <w:qFormat/>
    <w:rsid w:val="003C41A3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1347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9</cp:revision>
  <dcterms:created xsi:type="dcterms:W3CDTF">2025-01-30T17:10:00Z</dcterms:created>
  <dcterms:modified xsi:type="dcterms:W3CDTF">2026-09-14T13:24:00Z</dcterms:modified>
</cp:coreProperties>
</file>